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700F" w14:textId="70A6C0B6" w:rsidR="008256E3" w:rsidRPr="00D82DE7" w:rsidRDefault="008256E3" w:rsidP="008256E3">
      <w:pPr>
        <w:jc w:val="center"/>
        <w:rPr>
          <w:rFonts w:ascii="Arial" w:hAnsi="Arial" w:cs="Arial"/>
          <w:b/>
          <w:bCs/>
          <w:color w:val="000000"/>
          <w:sz w:val="20"/>
        </w:rPr>
      </w:pPr>
      <w:r w:rsidRPr="00D82DE7">
        <w:rPr>
          <w:rFonts w:ascii="Arial" w:hAnsi="Arial" w:cs="Arial"/>
          <w:b/>
          <w:bCs/>
          <w:color w:val="000000"/>
          <w:sz w:val="32"/>
          <w:szCs w:val="32"/>
        </w:rPr>
        <w:t>– LMDA SAMPLE AGREEMENT (201</w:t>
      </w:r>
      <w:r w:rsidR="00515941">
        <w:rPr>
          <w:rFonts w:ascii="Arial" w:hAnsi="Arial" w:cs="Arial"/>
          <w:b/>
          <w:bCs/>
          <w:color w:val="000000"/>
          <w:sz w:val="32"/>
          <w:szCs w:val="32"/>
        </w:rPr>
        <w:t>8</w:t>
      </w:r>
      <w:r w:rsidRPr="00D82DE7">
        <w:rPr>
          <w:rFonts w:ascii="Arial" w:hAnsi="Arial" w:cs="Arial"/>
          <w:b/>
          <w:bCs/>
          <w:color w:val="000000"/>
          <w:sz w:val="32"/>
          <w:szCs w:val="32"/>
        </w:rPr>
        <w:t>) –</w:t>
      </w:r>
      <w:r w:rsidRPr="00D82DE7">
        <w:rPr>
          <w:rFonts w:ascii="Arial" w:hAnsi="Arial" w:cs="Arial"/>
          <w:b/>
          <w:bCs/>
          <w:color w:val="000000"/>
          <w:sz w:val="32"/>
          <w:szCs w:val="32"/>
        </w:rPr>
        <w:br/>
      </w:r>
    </w:p>
    <w:p w14:paraId="39DF1B84" w14:textId="77777777" w:rsidR="00BC3F1A" w:rsidRDefault="008256E3" w:rsidP="00BC3F1A">
      <w:pPr>
        <w:jc w:val="center"/>
        <w:rPr>
          <w:rFonts w:ascii="Arial" w:hAnsi="Arial" w:cs="Arial"/>
          <w:b/>
          <w:sz w:val="32"/>
          <w:szCs w:val="32"/>
          <w:u w:val="single"/>
        </w:rPr>
      </w:pPr>
      <w:r w:rsidRPr="00D82DE7">
        <w:rPr>
          <w:rFonts w:ascii="Arial" w:hAnsi="Arial" w:cs="Arial"/>
          <w:b/>
          <w:bCs/>
          <w:color w:val="000000"/>
          <w:sz w:val="32"/>
          <w:szCs w:val="32"/>
        </w:rPr>
        <w:t xml:space="preserve"> </w:t>
      </w:r>
      <w:r w:rsidRPr="00D82DE7">
        <w:rPr>
          <w:rFonts w:ascii="Arial" w:hAnsi="Arial" w:cs="Arial"/>
          <w:b/>
          <w:sz w:val="32"/>
          <w:szCs w:val="32"/>
          <w:u w:val="single"/>
        </w:rPr>
        <w:t xml:space="preserve">DEVELOPMENT DRAMATURGY </w:t>
      </w:r>
    </w:p>
    <w:p w14:paraId="79D75E27" w14:textId="5ED38959" w:rsidR="004B5015" w:rsidRDefault="008256E3" w:rsidP="00BC3F1A">
      <w:pPr>
        <w:jc w:val="center"/>
        <w:rPr>
          <w:rFonts w:ascii="Arial" w:hAnsi="Arial" w:cs="Arial"/>
          <w:b/>
          <w:sz w:val="32"/>
          <w:szCs w:val="32"/>
          <w:u w:val="single"/>
        </w:rPr>
      </w:pPr>
      <w:r w:rsidRPr="00D82DE7">
        <w:rPr>
          <w:rFonts w:ascii="Arial" w:hAnsi="Arial" w:cs="Arial"/>
          <w:b/>
          <w:sz w:val="32"/>
          <w:szCs w:val="32"/>
          <w:u w:val="single"/>
        </w:rPr>
        <w:t>OUTSIDE OF A FESTIVAL SETTING</w:t>
      </w:r>
      <w:r w:rsidR="00515941">
        <w:rPr>
          <w:rStyle w:val="FootnoteReference"/>
          <w:rFonts w:ascii="Arial" w:hAnsi="Arial" w:cs="Arial"/>
          <w:b/>
          <w:sz w:val="32"/>
          <w:szCs w:val="32"/>
          <w:u w:val="single"/>
        </w:rPr>
        <w:footnoteReference w:id="1"/>
      </w:r>
    </w:p>
    <w:p w14:paraId="3A7DAB8B" w14:textId="77777777" w:rsidR="008256E3" w:rsidRPr="004B5015" w:rsidRDefault="008256E3" w:rsidP="008256E3">
      <w:pPr>
        <w:jc w:val="center"/>
        <w:rPr>
          <w:rFonts w:ascii="Arial" w:hAnsi="Arial" w:cs="Arial"/>
          <w:color w:val="000000"/>
          <w:sz w:val="22"/>
          <w:szCs w:val="22"/>
        </w:rPr>
      </w:pPr>
    </w:p>
    <w:p w14:paraId="1664D827" w14:textId="56E8C884" w:rsidR="004B5015" w:rsidRPr="004B5015" w:rsidRDefault="004B5015" w:rsidP="004B5015">
      <w:pPr>
        <w:rPr>
          <w:rFonts w:ascii="Arial" w:hAnsi="Arial" w:cs="Arial"/>
          <w:b/>
          <w:bCs/>
          <w:color w:val="000000"/>
          <w:sz w:val="22"/>
          <w:szCs w:val="22"/>
        </w:rPr>
      </w:pPr>
    </w:p>
    <w:p w14:paraId="3312302A" w14:textId="77777777" w:rsidR="004B5015" w:rsidRPr="004B5015" w:rsidRDefault="004B5015" w:rsidP="004B5015">
      <w:pPr>
        <w:rPr>
          <w:rFonts w:ascii="Arial" w:hAnsi="Arial" w:cs="Arial"/>
          <w:color w:val="000000"/>
          <w:sz w:val="22"/>
          <w:szCs w:val="22"/>
        </w:rPr>
      </w:pPr>
    </w:p>
    <w:p w14:paraId="7C2EC27A" w14:textId="3F3A6754" w:rsidR="0002351D" w:rsidRDefault="0002351D" w:rsidP="0002351D">
      <w:pPr>
        <w:rPr>
          <w:rFonts w:ascii="Arial" w:hAnsi="Arial" w:cs="Arial"/>
          <w:noProof/>
          <w:sz w:val="22"/>
          <w:szCs w:val="22"/>
        </w:rPr>
      </w:pPr>
      <w:r w:rsidRPr="008D6BEB">
        <w:rPr>
          <w:rFonts w:ascii="Arial" w:hAnsi="Arial" w:cs="Arial"/>
          <w:noProof/>
          <w:sz w:val="22"/>
          <w:szCs w:val="22"/>
        </w:rPr>
        <w:t xml:space="preserve">This </w:t>
      </w:r>
      <w:r>
        <w:rPr>
          <w:rFonts w:ascii="Arial" w:hAnsi="Arial" w:cs="Arial"/>
          <w:noProof/>
          <w:sz w:val="22"/>
          <w:szCs w:val="22"/>
        </w:rPr>
        <w:t>Agreement made in duplicate this ____________</w:t>
      </w:r>
      <w:r w:rsidR="006B73D7">
        <w:rPr>
          <w:rFonts w:ascii="Arial" w:hAnsi="Arial" w:cs="Arial"/>
          <w:noProof/>
          <w:sz w:val="22"/>
          <w:szCs w:val="22"/>
        </w:rPr>
        <w:t>_____________________ (date)</w:t>
      </w:r>
    </w:p>
    <w:p w14:paraId="3A36FD13" w14:textId="77777777" w:rsidR="006B73D7" w:rsidRDefault="006B73D7" w:rsidP="0002351D">
      <w:pPr>
        <w:rPr>
          <w:rFonts w:ascii="Arial" w:hAnsi="Arial" w:cs="Arial"/>
          <w:noProof/>
          <w:sz w:val="22"/>
          <w:szCs w:val="22"/>
        </w:rPr>
      </w:pPr>
    </w:p>
    <w:p w14:paraId="28E7C5F9" w14:textId="77777777" w:rsidR="0002351D" w:rsidRDefault="0002351D" w:rsidP="0002351D">
      <w:pPr>
        <w:rPr>
          <w:rFonts w:ascii="Arial" w:hAnsi="Arial" w:cs="Arial"/>
          <w:noProof/>
          <w:sz w:val="22"/>
          <w:szCs w:val="22"/>
        </w:rPr>
      </w:pPr>
      <w:r>
        <w:rPr>
          <w:rFonts w:ascii="Arial" w:hAnsi="Arial" w:cs="Arial"/>
          <w:noProof/>
          <w:sz w:val="22"/>
          <w:szCs w:val="22"/>
        </w:rPr>
        <w:t>Between</w:t>
      </w:r>
      <w:r>
        <w:rPr>
          <w:rFonts w:ascii="Arial" w:hAnsi="Arial" w:cs="Arial"/>
          <w:noProof/>
          <w:sz w:val="22"/>
          <w:szCs w:val="22"/>
        </w:rPr>
        <w:br/>
      </w:r>
    </w:p>
    <w:p w14:paraId="5EA29A7A" w14:textId="77777777" w:rsidR="0002351D" w:rsidRPr="004B5015" w:rsidRDefault="0002351D" w:rsidP="0002351D">
      <w:pPr>
        <w:rPr>
          <w:rFonts w:ascii="Arial" w:hAnsi="Arial" w:cs="Arial"/>
          <w:color w:val="000000"/>
          <w:sz w:val="22"/>
          <w:szCs w:val="22"/>
        </w:rPr>
      </w:pPr>
    </w:p>
    <w:p w14:paraId="1F0D1CEE" w14:textId="40461468" w:rsidR="0002351D" w:rsidRDefault="0002351D" w:rsidP="0002351D">
      <w:pPr>
        <w:rPr>
          <w:rFonts w:ascii="Arial" w:hAnsi="Arial" w:cs="Arial"/>
          <w:noProof/>
          <w:sz w:val="22"/>
          <w:szCs w:val="22"/>
        </w:rPr>
      </w:pPr>
      <w:r w:rsidRPr="004B5015">
        <w:rPr>
          <w:rFonts w:ascii="Arial" w:hAnsi="Arial" w:cs="Arial"/>
          <w:b/>
          <w:noProof/>
          <w:sz w:val="22"/>
          <w:szCs w:val="22"/>
          <w:u w:val="single"/>
        </w:rPr>
        <w:t>XXX</w:t>
      </w:r>
      <w:r w:rsidRPr="004B5015">
        <w:rPr>
          <w:rFonts w:ascii="Arial" w:hAnsi="Arial" w:cs="Arial"/>
          <w:noProof/>
          <w:sz w:val="22"/>
          <w:szCs w:val="22"/>
        </w:rPr>
        <w:t>_______________________________________ (</w:t>
      </w:r>
      <w:r>
        <w:rPr>
          <w:rFonts w:ascii="Arial" w:hAnsi="Arial" w:cs="Arial"/>
          <w:noProof/>
          <w:sz w:val="22"/>
          <w:szCs w:val="22"/>
        </w:rPr>
        <w:t xml:space="preserve">hereinafter </w:t>
      </w:r>
      <w:r w:rsidR="00550B36">
        <w:rPr>
          <w:rFonts w:ascii="Arial" w:hAnsi="Arial" w:cs="Arial"/>
          <w:noProof/>
          <w:sz w:val="22"/>
          <w:szCs w:val="22"/>
        </w:rPr>
        <w:t>“</w:t>
      </w:r>
      <w:r>
        <w:rPr>
          <w:rFonts w:ascii="Arial" w:hAnsi="Arial" w:cs="Arial"/>
          <w:noProof/>
          <w:sz w:val="22"/>
          <w:szCs w:val="22"/>
        </w:rPr>
        <w:t>Dramaturg</w:t>
      </w:r>
      <w:r w:rsidR="00550B36">
        <w:rPr>
          <w:rFonts w:ascii="Arial" w:hAnsi="Arial" w:cs="Arial"/>
          <w:noProof/>
          <w:sz w:val="22"/>
          <w:szCs w:val="22"/>
        </w:rPr>
        <w:t>”</w:t>
      </w:r>
      <w:r w:rsidRPr="004B5015">
        <w:rPr>
          <w:rFonts w:ascii="Arial" w:hAnsi="Arial" w:cs="Arial"/>
          <w:noProof/>
          <w:sz w:val="22"/>
          <w:szCs w:val="22"/>
        </w:rPr>
        <w:t>)</w:t>
      </w:r>
    </w:p>
    <w:p w14:paraId="551B8B6F" w14:textId="77777777" w:rsidR="0002351D" w:rsidRDefault="0002351D" w:rsidP="0002351D">
      <w:pPr>
        <w:rPr>
          <w:rFonts w:ascii="Arial" w:hAnsi="Arial" w:cs="Arial"/>
          <w:noProof/>
          <w:sz w:val="22"/>
          <w:szCs w:val="22"/>
        </w:rPr>
      </w:pPr>
    </w:p>
    <w:p w14:paraId="1CC10B46" w14:textId="77777777" w:rsidR="0002351D" w:rsidRPr="004B5015" w:rsidRDefault="0002351D" w:rsidP="0002351D">
      <w:pPr>
        <w:rPr>
          <w:rFonts w:ascii="Arial" w:hAnsi="Arial" w:cs="Arial"/>
          <w:noProof/>
          <w:sz w:val="22"/>
          <w:szCs w:val="22"/>
        </w:rPr>
      </w:pPr>
      <w:r>
        <w:rPr>
          <w:rFonts w:ascii="Arial" w:hAnsi="Arial" w:cs="Arial"/>
          <w:noProof/>
          <w:sz w:val="22"/>
          <w:szCs w:val="22"/>
        </w:rPr>
        <w:t>c/o ___________________________________________________________</w:t>
      </w:r>
      <w:r w:rsidRPr="004447EE">
        <w:rPr>
          <w:rFonts w:ascii="Arial" w:hAnsi="Arial" w:cs="Arial"/>
          <w:noProof/>
          <w:sz w:val="22"/>
          <w:szCs w:val="22"/>
        </w:rPr>
        <w:t>(address)</w:t>
      </w:r>
    </w:p>
    <w:p w14:paraId="34DA5020" w14:textId="77777777" w:rsidR="0002351D" w:rsidRPr="004B5015" w:rsidRDefault="0002351D" w:rsidP="0002351D">
      <w:pPr>
        <w:rPr>
          <w:rFonts w:ascii="Arial" w:hAnsi="Arial" w:cs="Arial"/>
          <w:color w:val="000000"/>
          <w:sz w:val="22"/>
          <w:szCs w:val="22"/>
        </w:rPr>
      </w:pPr>
    </w:p>
    <w:p w14:paraId="3640B158" w14:textId="77777777" w:rsidR="0002351D" w:rsidRPr="004B5015" w:rsidRDefault="0002351D" w:rsidP="0002351D">
      <w:pPr>
        <w:rPr>
          <w:rFonts w:ascii="Arial" w:hAnsi="Arial" w:cs="Arial"/>
          <w:color w:val="000000"/>
          <w:sz w:val="22"/>
          <w:szCs w:val="22"/>
        </w:rPr>
      </w:pPr>
      <w:r w:rsidRPr="004B5015">
        <w:rPr>
          <w:rFonts w:ascii="Arial" w:hAnsi="Arial" w:cs="Arial"/>
          <w:color w:val="000000"/>
          <w:sz w:val="22"/>
          <w:szCs w:val="22"/>
        </w:rPr>
        <w:t>-</w:t>
      </w:r>
      <w:proofErr w:type="gramStart"/>
      <w:r w:rsidRPr="004B5015">
        <w:rPr>
          <w:rFonts w:ascii="Arial" w:hAnsi="Arial" w:cs="Arial"/>
          <w:color w:val="000000"/>
          <w:sz w:val="22"/>
          <w:szCs w:val="22"/>
        </w:rPr>
        <w:t>and</w:t>
      </w:r>
      <w:proofErr w:type="gramEnd"/>
      <w:r w:rsidRPr="004B5015">
        <w:rPr>
          <w:rFonts w:ascii="Arial" w:hAnsi="Arial" w:cs="Arial"/>
          <w:color w:val="000000"/>
          <w:sz w:val="22"/>
          <w:szCs w:val="22"/>
        </w:rPr>
        <w:t>-</w:t>
      </w:r>
    </w:p>
    <w:p w14:paraId="6AE04F03" w14:textId="77777777" w:rsidR="0002351D" w:rsidRPr="004B5015" w:rsidRDefault="0002351D" w:rsidP="0002351D">
      <w:pPr>
        <w:rPr>
          <w:rFonts w:ascii="Arial" w:hAnsi="Arial" w:cs="Arial"/>
          <w:color w:val="000000"/>
          <w:sz w:val="22"/>
          <w:szCs w:val="22"/>
        </w:rPr>
      </w:pPr>
    </w:p>
    <w:p w14:paraId="3A442252" w14:textId="37F2145E" w:rsidR="0002351D" w:rsidRDefault="0002351D" w:rsidP="0002351D">
      <w:pPr>
        <w:rPr>
          <w:rFonts w:ascii="Arial" w:hAnsi="Arial" w:cs="Arial"/>
          <w:noProof/>
          <w:sz w:val="22"/>
          <w:szCs w:val="22"/>
        </w:rPr>
      </w:pPr>
      <w:r w:rsidRPr="004B5015">
        <w:rPr>
          <w:rFonts w:ascii="Arial" w:hAnsi="Arial" w:cs="Arial"/>
          <w:b/>
          <w:noProof/>
          <w:sz w:val="22"/>
          <w:szCs w:val="22"/>
          <w:u w:val="single"/>
        </w:rPr>
        <w:t>YYY</w:t>
      </w:r>
      <w:r w:rsidRPr="004B5015">
        <w:rPr>
          <w:rFonts w:ascii="Arial" w:hAnsi="Arial" w:cs="Arial"/>
          <w:noProof/>
          <w:sz w:val="22"/>
          <w:szCs w:val="22"/>
        </w:rPr>
        <w:t>_______________________________________ (</w:t>
      </w:r>
      <w:r>
        <w:rPr>
          <w:rFonts w:ascii="Arial" w:hAnsi="Arial" w:cs="Arial"/>
          <w:noProof/>
          <w:sz w:val="22"/>
          <w:szCs w:val="22"/>
        </w:rPr>
        <w:t xml:space="preserve">hereinafter </w:t>
      </w:r>
      <w:r w:rsidR="00550B36">
        <w:rPr>
          <w:rFonts w:ascii="Arial" w:hAnsi="Arial" w:cs="Arial"/>
          <w:noProof/>
          <w:sz w:val="22"/>
          <w:szCs w:val="22"/>
        </w:rPr>
        <w:t>“</w:t>
      </w:r>
      <w:r w:rsidRPr="004B5015">
        <w:rPr>
          <w:rFonts w:ascii="Arial" w:hAnsi="Arial" w:cs="Arial"/>
          <w:noProof/>
          <w:sz w:val="22"/>
          <w:szCs w:val="22"/>
        </w:rPr>
        <w:t>Theatre</w:t>
      </w:r>
      <w:r w:rsidR="00550B36">
        <w:rPr>
          <w:rFonts w:ascii="Arial" w:hAnsi="Arial" w:cs="Arial"/>
          <w:noProof/>
          <w:sz w:val="22"/>
          <w:szCs w:val="22"/>
        </w:rPr>
        <w:t>”</w:t>
      </w:r>
      <w:r w:rsidRPr="004B5015">
        <w:rPr>
          <w:rFonts w:ascii="Arial" w:hAnsi="Arial" w:cs="Arial"/>
          <w:noProof/>
          <w:sz w:val="22"/>
          <w:szCs w:val="22"/>
        </w:rPr>
        <w:t>)</w:t>
      </w:r>
    </w:p>
    <w:p w14:paraId="62E583EC" w14:textId="77777777" w:rsidR="0002351D" w:rsidRDefault="0002351D" w:rsidP="0002351D">
      <w:pPr>
        <w:rPr>
          <w:rFonts w:ascii="Arial" w:hAnsi="Arial" w:cs="Arial"/>
          <w:noProof/>
          <w:sz w:val="22"/>
          <w:szCs w:val="22"/>
        </w:rPr>
      </w:pPr>
    </w:p>
    <w:p w14:paraId="1A02D04D" w14:textId="77777777" w:rsidR="0002351D" w:rsidRPr="004B5015" w:rsidRDefault="0002351D" w:rsidP="0002351D">
      <w:pPr>
        <w:rPr>
          <w:rFonts w:ascii="Arial" w:hAnsi="Arial" w:cs="Arial"/>
          <w:noProof/>
          <w:sz w:val="22"/>
          <w:szCs w:val="22"/>
        </w:rPr>
      </w:pPr>
      <w:r>
        <w:rPr>
          <w:rFonts w:ascii="Arial" w:hAnsi="Arial" w:cs="Arial"/>
          <w:noProof/>
          <w:sz w:val="22"/>
          <w:szCs w:val="22"/>
        </w:rPr>
        <w:t>c/o ___________________________________________________________</w:t>
      </w:r>
      <w:r w:rsidRPr="004447EE">
        <w:rPr>
          <w:rFonts w:ascii="Arial" w:hAnsi="Arial" w:cs="Arial"/>
          <w:noProof/>
          <w:sz w:val="22"/>
          <w:szCs w:val="22"/>
        </w:rPr>
        <w:t>(address)</w:t>
      </w:r>
    </w:p>
    <w:p w14:paraId="74623033" w14:textId="6BC2364A" w:rsidR="004B5015" w:rsidRPr="004B5015" w:rsidRDefault="004B5015" w:rsidP="004B5015">
      <w:pPr>
        <w:rPr>
          <w:rFonts w:ascii="Arial" w:hAnsi="Arial" w:cs="Arial"/>
          <w:noProof/>
          <w:sz w:val="22"/>
          <w:szCs w:val="22"/>
        </w:rPr>
      </w:pPr>
      <w:r w:rsidRPr="004B5015">
        <w:rPr>
          <w:rFonts w:ascii="Arial" w:hAnsi="Arial" w:cs="Arial"/>
          <w:noProof/>
          <w:sz w:val="22"/>
          <w:szCs w:val="22"/>
        </w:rPr>
        <w:br/>
      </w:r>
    </w:p>
    <w:p w14:paraId="75E001FF" w14:textId="77777777" w:rsidR="004B5015" w:rsidRPr="004B5015" w:rsidRDefault="004B5015" w:rsidP="004B5015">
      <w:pPr>
        <w:rPr>
          <w:rFonts w:ascii="Arial" w:hAnsi="Arial" w:cs="Arial"/>
          <w:color w:val="000000"/>
          <w:sz w:val="22"/>
          <w:szCs w:val="22"/>
        </w:rPr>
      </w:pPr>
    </w:p>
    <w:p w14:paraId="2F7DC84F" w14:textId="77777777" w:rsidR="00812BE2" w:rsidRDefault="00812BE2" w:rsidP="00280664">
      <w:pPr>
        <w:rPr>
          <w:rFonts w:ascii="Arial" w:hAnsi="Arial" w:cs="Arial"/>
          <w:b/>
          <w:sz w:val="22"/>
          <w:szCs w:val="22"/>
        </w:rPr>
      </w:pPr>
      <w:r>
        <w:rPr>
          <w:rFonts w:ascii="Arial" w:hAnsi="Arial" w:cs="Arial"/>
          <w:b/>
          <w:sz w:val="22"/>
          <w:szCs w:val="22"/>
        </w:rPr>
        <w:t>1. Dates and Residency</w:t>
      </w:r>
    </w:p>
    <w:p w14:paraId="4FADFD40" w14:textId="077336C0" w:rsidR="008256E3" w:rsidRDefault="005E702C" w:rsidP="00280664">
      <w:pPr>
        <w:rPr>
          <w:rFonts w:ascii="Arial" w:hAnsi="Arial" w:cs="Arial"/>
          <w:sz w:val="22"/>
          <w:szCs w:val="22"/>
        </w:rPr>
      </w:pPr>
      <w:r w:rsidRPr="008256E3">
        <w:rPr>
          <w:rFonts w:ascii="Arial" w:hAnsi="Arial" w:cs="Arial"/>
          <w:sz w:val="22"/>
          <w:szCs w:val="22"/>
        </w:rPr>
        <w:t>Theatre agrees to hire Dramaturg to provide services</w:t>
      </w:r>
      <w:r w:rsidR="00280664">
        <w:rPr>
          <w:rFonts w:ascii="Arial" w:hAnsi="Arial" w:cs="Arial"/>
          <w:sz w:val="22"/>
          <w:szCs w:val="22"/>
        </w:rPr>
        <w:t xml:space="preserve"> </w:t>
      </w:r>
      <w:r w:rsidRPr="008256E3">
        <w:rPr>
          <w:rFonts w:ascii="Arial" w:hAnsi="Arial" w:cs="Arial"/>
          <w:sz w:val="22"/>
          <w:szCs w:val="22"/>
        </w:rPr>
        <w:t>for the development of _____________ (</w:t>
      </w:r>
      <w:r w:rsidR="001B6D65">
        <w:rPr>
          <w:rFonts w:ascii="Arial" w:hAnsi="Arial" w:cs="Arial"/>
          <w:sz w:val="22"/>
          <w:szCs w:val="22"/>
        </w:rPr>
        <w:t xml:space="preserve">hereinafter </w:t>
      </w:r>
      <w:r w:rsidR="00550B36">
        <w:rPr>
          <w:rFonts w:ascii="Arial" w:hAnsi="Arial" w:cs="Arial"/>
          <w:sz w:val="22"/>
          <w:szCs w:val="22"/>
        </w:rPr>
        <w:t>“</w:t>
      </w:r>
      <w:r w:rsidRPr="008256E3">
        <w:rPr>
          <w:rFonts w:ascii="Arial" w:hAnsi="Arial" w:cs="Arial"/>
          <w:sz w:val="22"/>
          <w:szCs w:val="22"/>
        </w:rPr>
        <w:t>Play</w:t>
      </w:r>
      <w:r w:rsidR="00550B36">
        <w:rPr>
          <w:rFonts w:ascii="Arial" w:hAnsi="Arial" w:cs="Arial"/>
          <w:sz w:val="22"/>
          <w:szCs w:val="22"/>
        </w:rPr>
        <w:t>”</w:t>
      </w:r>
      <w:r w:rsidRPr="008256E3">
        <w:rPr>
          <w:rFonts w:ascii="Arial" w:hAnsi="Arial" w:cs="Arial"/>
          <w:sz w:val="22"/>
          <w:szCs w:val="22"/>
        </w:rPr>
        <w:t xml:space="preserve">). </w:t>
      </w:r>
      <w:r w:rsidR="008256E3">
        <w:rPr>
          <w:rFonts w:ascii="Arial" w:hAnsi="Arial" w:cs="Arial"/>
          <w:sz w:val="22"/>
          <w:szCs w:val="22"/>
        </w:rPr>
        <w:t>Work will be completed by DATE. The Terms of the Agreement are as follows:</w:t>
      </w:r>
    </w:p>
    <w:p w14:paraId="4378528A" w14:textId="77777777" w:rsidR="0023365E" w:rsidRDefault="0023365E" w:rsidP="0023365E">
      <w:pPr>
        <w:autoSpaceDE w:val="0"/>
        <w:autoSpaceDN w:val="0"/>
        <w:adjustRightInd w:val="0"/>
        <w:spacing w:line="248" w:lineRule="auto"/>
        <w:ind w:right="398"/>
        <w:rPr>
          <w:rFonts w:ascii="Arial" w:hAnsi="Arial" w:cs="Arial"/>
          <w:sz w:val="22"/>
          <w:szCs w:val="22"/>
        </w:rPr>
      </w:pPr>
    </w:p>
    <w:p w14:paraId="6EAF6465" w14:textId="77777777" w:rsidR="001D2EEF" w:rsidRPr="004879F7" w:rsidRDefault="001D2EEF" w:rsidP="001D2EEF">
      <w:pPr>
        <w:ind w:firstLine="360"/>
        <w:rPr>
          <w:rFonts w:ascii="Arial" w:hAnsi="Arial" w:cs="Arial"/>
          <w:sz w:val="22"/>
          <w:szCs w:val="22"/>
        </w:rPr>
      </w:pPr>
      <w:r w:rsidRPr="004879F7">
        <w:rPr>
          <w:rFonts w:ascii="Arial" w:hAnsi="Arial" w:cs="Arial"/>
          <w:sz w:val="22"/>
          <w:szCs w:val="22"/>
        </w:rPr>
        <w:t>$</w:t>
      </w:r>
      <w:r w:rsidRPr="00441626">
        <w:rPr>
          <w:rFonts w:ascii="Arial" w:hAnsi="Arial" w:cs="Arial"/>
          <w:sz w:val="22"/>
          <w:szCs w:val="22"/>
          <w:u w:val="single"/>
        </w:rPr>
        <w:t>XXXXX</w:t>
      </w:r>
      <w:r w:rsidRPr="004879F7">
        <w:rPr>
          <w:rFonts w:ascii="Arial" w:hAnsi="Arial" w:cs="Arial"/>
          <w:sz w:val="22"/>
          <w:szCs w:val="22"/>
        </w:rPr>
        <w:t xml:space="preserve"> will be paid on </w:t>
      </w:r>
      <w:r>
        <w:rPr>
          <w:rFonts w:ascii="Arial" w:hAnsi="Arial" w:cs="Arial"/>
          <w:sz w:val="22"/>
          <w:szCs w:val="22"/>
        </w:rPr>
        <w:t>Theatre’s</w:t>
      </w:r>
      <w:r w:rsidRPr="004879F7">
        <w:rPr>
          <w:rFonts w:ascii="Arial" w:hAnsi="Arial" w:cs="Arial"/>
          <w:sz w:val="22"/>
          <w:szCs w:val="22"/>
        </w:rPr>
        <w:t xml:space="preserve"> receipt of signed contract</w:t>
      </w:r>
      <w:r>
        <w:rPr>
          <w:rFonts w:ascii="Arial" w:hAnsi="Arial" w:cs="Arial"/>
          <w:sz w:val="22"/>
          <w:szCs w:val="22"/>
        </w:rPr>
        <w:t>, and</w:t>
      </w:r>
    </w:p>
    <w:p w14:paraId="59AB67AF" w14:textId="77777777" w:rsidR="001D2EEF" w:rsidRPr="004879F7" w:rsidRDefault="001D2EEF" w:rsidP="001D2EEF">
      <w:pPr>
        <w:ind w:firstLine="360"/>
        <w:rPr>
          <w:rFonts w:ascii="Arial" w:hAnsi="Arial" w:cs="Arial"/>
          <w:sz w:val="22"/>
          <w:szCs w:val="22"/>
        </w:rPr>
      </w:pPr>
    </w:p>
    <w:p w14:paraId="1F957363" w14:textId="399BE0F3" w:rsidR="0023365E" w:rsidRPr="001D2EEF" w:rsidRDefault="001D2EEF" w:rsidP="001D2EEF">
      <w:pPr>
        <w:ind w:firstLine="360"/>
        <w:rPr>
          <w:rFonts w:ascii="Arial" w:hAnsi="Arial" w:cs="Arial"/>
          <w:sz w:val="22"/>
          <w:szCs w:val="22"/>
        </w:rPr>
      </w:pPr>
      <w:r w:rsidRPr="004879F7">
        <w:rPr>
          <w:rFonts w:ascii="Arial" w:hAnsi="Arial" w:cs="Arial"/>
          <w:sz w:val="22"/>
          <w:szCs w:val="22"/>
        </w:rPr>
        <w:t>$</w:t>
      </w:r>
      <w:r w:rsidRPr="00441626">
        <w:rPr>
          <w:rFonts w:ascii="Arial" w:hAnsi="Arial" w:cs="Arial"/>
          <w:sz w:val="22"/>
          <w:szCs w:val="22"/>
          <w:u w:val="single"/>
        </w:rPr>
        <w:t>XXXXX</w:t>
      </w:r>
      <w:r w:rsidRPr="004879F7">
        <w:rPr>
          <w:rFonts w:ascii="Arial" w:hAnsi="Arial" w:cs="Arial"/>
          <w:sz w:val="22"/>
          <w:szCs w:val="22"/>
        </w:rPr>
        <w:t xml:space="preserve"> will be paid on the date of the </w:t>
      </w:r>
      <w:r w:rsidRPr="0048682B">
        <w:rPr>
          <w:rFonts w:ascii="Arial" w:hAnsi="Arial" w:cs="Arial"/>
          <w:sz w:val="22"/>
          <w:szCs w:val="22"/>
          <w:u w:val="single"/>
        </w:rPr>
        <w:t>XXX</w:t>
      </w:r>
      <w:r>
        <w:rPr>
          <w:rStyle w:val="FootnoteReference"/>
          <w:rFonts w:ascii="Arial" w:hAnsi="Arial" w:cs="Arial"/>
          <w:sz w:val="22"/>
          <w:szCs w:val="22"/>
        </w:rPr>
        <w:footnoteReference w:id="2"/>
      </w:r>
    </w:p>
    <w:p w14:paraId="70FDAD1D" w14:textId="18C7E8C2" w:rsidR="005E702C" w:rsidRPr="008256E3" w:rsidRDefault="005E702C" w:rsidP="008256E3">
      <w:pPr>
        <w:rPr>
          <w:rFonts w:ascii="Arial" w:hAnsi="Arial" w:cs="Arial"/>
          <w:sz w:val="22"/>
          <w:szCs w:val="22"/>
        </w:rPr>
      </w:pPr>
    </w:p>
    <w:p w14:paraId="4922C95D" w14:textId="5950B92A" w:rsidR="00ED1454" w:rsidRPr="00C8311D" w:rsidRDefault="008256E3" w:rsidP="00C8311D">
      <w:pPr>
        <w:rPr>
          <w:rFonts w:ascii="Arial" w:hAnsi="Arial" w:cs="Arial"/>
          <w:b/>
          <w:sz w:val="22"/>
          <w:szCs w:val="22"/>
        </w:rPr>
      </w:pPr>
      <w:r>
        <w:rPr>
          <w:rFonts w:ascii="Arial" w:hAnsi="Arial" w:cs="Arial"/>
          <w:sz w:val="22"/>
          <w:szCs w:val="22"/>
        </w:rPr>
        <w:t>D</w:t>
      </w:r>
      <w:r w:rsidR="00ED1454" w:rsidRPr="00C8311D">
        <w:rPr>
          <w:rFonts w:ascii="Arial" w:hAnsi="Arial" w:cs="Arial"/>
          <w:sz w:val="22"/>
          <w:szCs w:val="22"/>
        </w:rPr>
        <w:t>ramaturg’s services will include a residency of DATE to DATE,</w:t>
      </w:r>
      <w:r w:rsidR="00024D04">
        <w:rPr>
          <w:rStyle w:val="FootnoteReference"/>
          <w:rFonts w:ascii="Arial" w:hAnsi="Arial" w:cs="Arial"/>
          <w:sz w:val="22"/>
          <w:szCs w:val="22"/>
        </w:rPr>
        <w:footnoteReference w:id="3"/>
      </w:r>
      <w:r w:rsidR="00ED1454" w:rsidRPr="00C8311D">
        <w:rPr>
          <w:rFonts w:ascii="Arial" w:hAnsi="Arial" w:cs="Arial"/>
          <w:sz w:val="22"/>
          <w:szCs w:val="22"/>
        </w:rPr>
        <w:t xml:space="preserve"> with dates subject to change by mutual </w:t>
      </w:r>
      <w:r w:rsidR="00BC3F1A">
        <w:rPr>
          <w:rFonts w:ascii="Arial" w:hAnsi="Arial" w:cs="Arial"/>
          <w:sz w:val="22"/>
          <w:szCs w:val="22"/>
        </w:rPr>
        <w:t xml:space="preserve">written </w:t>
      </w:r>
      <w:r w:rsidR="00ED1454" w:rsidRPr="00C8311D">
        <w:rPr>
          <w:rFonts w:ascii="Arial" w:hAnsi="Arial" w:cs="Arial"/>
          <w:sz w:val="22"/>
          <w:szCs w:val="22"/>
        </w:rPr>
        <w:t xml:space="preserve">agreement </w:t>
      </w:r>
      <w:r w:rsidR="00BC3F1A">
        <w:rPr>
          <w:rFonts w:ascii="Arial" w:hAnsi="Arial" w:cs="Arial"/>
          <w:sz w:val="22"/>
          <w:szCs w:val="22"/>
        </w:rPr>
        <w:t>of</w:t>
      </w:r>
      <w:r w:rsidR="00BC3F1A" w:rsidRPr="00C8311D">
        <w:rPr>
          <w:rFonts w:ascii="Arial" w:hAnsi="Arial" w:cs="Arial"/>
          <w:sz w:val="22"/>
          <w:szCs w:val="22"/>
        </w:rPr>
        <w:t xml:space="preserve"> </w:t>
      </w:r>
      <w:r w:rsidR="00ED1454" w:rsidRPr="00C8311D">
        <w:rPr>
          <w:rFonts w:ascii="Arial" w:hAnsi="Arial" w:cs="Arial"/>
          <w:sz w:val="22"/>
          <w:szCs w:val="22"/>
        </w:rPr>
        <w:t xml:space="preserve">both </w:t>
      </w:r>
      <w:r w:rsidR="00CA570C">
        <w:rPr>
          <w:rFonts w:ascii="Arial" w:hAnsi="Arial" w:cs="Arial"/>
          <w:sz w:val="22"/>
          <w:szCs w:val="22"/>
        </w:rPr>
        <w:t xml:space="preserve">the </w:t>
      </w:r>
      <w:r w:rsidR="00ED1454" w:rsidRPr="00C8311D">
        <w:rPr>
          <w:rFonts w:ascii="Arial" w:hAnsi="Arial" w:cs="Arial"/>
          <w:sz w:val="22"/>
          <w:szCs w:val="22"/>
        </w:rPr>
        <w:t xml:space="preserve">parties. Theatre agrees to provide travel and accommodations if the location of rehearsals and </w:t>
      </w:r>
      <w:r>
        <w:rPr>
          <w:rFonts w:ascii="Arial" w:hAnsi="Arial" w:cs="Arial"/>
          <w:sz w:val="22"/>
          <w:szCs w:val="22"/>
        </w:rPr>
        <w:t>any development-related presentation or performance</w:t>
      </w:r>
      <w:r w:rsidR="00ED1454" w:rsidRPr="00C8311D">
        <w:rPr>
          <w:rFonts w:ascii="Arial" w:hAnsi="Arial" w:cs="Arial"/>
          <w:sz w:val="22"/>
          <w:szCs w:val="22"/>
        </w:rPr>
        <w:t xml:space="preserve"> is more than XXX miles from Dramaturg’s own residence. </w:t>
      </w:r>
    </w:p>
    <w:p w14:paraId="292282F3" w14:textId="6A080C22" w:rsidR="00812BE2" w:rsidRDefault="002C6C1E" w:rsidP="00812BE2">
      <w:pPr>
        <w:rPr>
          <w:rFonts w:ascii="Arial" w:hAnsi="Arial" w:cs="Arial"/>
          <w:sz w:val="22"/>
          <w:szCs w:val="22"/>
        </w:rPr>
      </w:pPr>
      <w:r>
        <w:rPr>
          <w:rFonts w:ascii="Arial" w:hAnsi="Arial" w:cs="Arial"/>
          <w:color w:val="000000"/>
          <w:sz w:val="22"/>
          <w:szCs w:val="22"/>
        </w:rPr>
        <w:lastRenderedPageBreak/>
        <w:br/>
      </w:r>
      <w:r w:rsidR="00812BE2" w:rsidRPr="004879F7">
        <w:rPr>
          <w:rFonts w:ascii="Arial" w:hAnsi="Arial" w:cs="Arial"/>
          <w:sz w:val="22"/>
          <w:szCs w:val="22"/>
        </w:rPr>
        <w:t>The</w:t>
      </w:r>
      <w:r w:rsidR="00812BE2">
        <w:rPr>
          <w:rFonts w:ascii="Arial" w:hAnsi="Arial" w:cs="Arial"/>
          <w:sz w:val="22"/>
          <w:szCs w:val="22"/>
        </w:rPr>
        <w:t xml:space="preserve">atre’s </w:t>
      </w:r>
      <w:r w:rsidR="00812BE2" w:rsidRPr="00CA570C">
        <w:rPr>
          <w:rFonts w:ascii="Arial" w:hAnsi="Arial" w:cs="Arial"/>
          <w:sz w:val="22"/>
          <w:szCs w:val="22"/>
        </w:rPr>
        <w:t>principle</w:t>
      </w:r>
      <w:r w:rsidR="00812BE2">
        <w:rPr>
          <w:rFonts w:ascii="Arial" w:hAnsi="Arial" w:cs="Arial"/>
          <w:sz w:val="22"/>
          <w:szCs w:val="22"/>
        </w:rPr>
        <w:t xml:space="preserve"> contact for </w:t>
      </w:r>
      <w:r w:rsidR="00812BE2" w:rsidRPr="004879F7">
        <w:rPr>
          <w:rFonts w:ascii="Arial" w:hAnsi="Arial" w:cs="Arial"/>
          <w:sz w:val="22"/>
          <w:szCs w:val="22"/>
        </w:rPr>
        <w:t>Dramaturg will be</w:t>
      </w:r>
      <w:r w:rsidR="00812BE2">
        <w:rPr>
          <w:rFonts w:ascii="Arial" w:hAnsi="Arial" w:cs="Arial"/>
          <w:sz w:val="22"/>
          <w:szCs w:val="22"/>
        </w:rPr>
        <w:t>_____________________ (Theatre Contact).</w:t>
      </w:r>
    </w:p>
    <w:p w14:paraId="3FD759FA" w14:textId="64FAAF62" w:rsidR="004B5015" w:rsidRDefault="004B5015" w:rsidP="004B5015">
      <w:pPr>
        <w:rPr>
          <w:rFonts w:ascii="Arial" w:hAnsi="Arial" w:cs="Arial"/>
          <w:color w:val="000000"/>
          <w:sz w:val="22"/>
          <w:szCs w:val="22"/>
        </w:rPr>
      </w:pPr>
    </w:p>
    <w:p w14:paraId="1E3DF772" w14:textId="77777777" w:rsidR="00812BE2" w:rsidRDefault="00812BE2" w:rsidP="004B5015">
      <w:pPr>
        <w:rPr>
          <w:rFonts w:ascii="Arial" w:hAnsi="Arial" w:cs="Arial"/>
          <w:color w:val="000000"/>
          <w:sz w:val="22"/>
          <w:szCs w:val="22"/>
        </w:rPr>
      </w:pPr>
    </w:p>
    <w:p w14:paraId="4A4A8D7B" w14:textId="77777777" w:rsidR="00812BE2" w:rsidRPr="004B5015" w:rsidRDefault="00812BE2" w:rsidP="004B5015">
      <w:pPr>
        <w:rPr>
          <w:rFonts w:ascii="Arial" w:hAnsi="Arial" w:cs="Arial"/>
          <w:color w:val="000000"/>
          <w:sz w:val="22"/>
          <w:szCs w:val="22"/>
        </w:rPr>
      </w:pPr>
    </w:p>
    <w:p w14:paraId="75324B16" w14:textId="75CC5431" w:rsidR="004B5015" w:rsidRPr="008256E3" w:rsidRDefault="00812BE2" w:rsidP="00280664">
      <w:pPr>
        <w:rPr>
          <w:rFonts w:ascii="Arial" w:hAnsi="Arial" w:cs="Arial"/>
          <w:b/>
          <w:color w:val="000000"/>
          <w:sz w:val="22"/>
          <w:szCs w:val="22"/>
        </w:rPr>
      </w:pPr>
      <w:r>
        <w:rPr>
          <w:rFonts w:ascii="Arial" w:hAnsi="Arial" w:cs="Arial"/>
          <w:b/>
          <w:color w:val="000000"/>
          <w:sz w:val="22"/>
          <w:szCs w:val="22"/>
        </w:rPr>
        <w:t xml:space="preserve">2. </w:t>
      </w:r>
      <w:r w:rsidR="00962890" w:rsidRPr="008256E3">
        <w:rPr>
          <w:rFonts w:ascii="Arial" w:hAnsi="Arial" w:cs="Arial"/>
          <w:b/>
          <w:color w:val="000000"/>
          <w:sz w:val="22"/>
          <w:szCs w:val="22"/>
        </w:rPr>
        <w:t>Fees and Expenses</w:t>
      </w:r>
      <w:r w:rsidR="00024D04" w:rsidRPr="008410B2">
        <w:rPr>
          <w:rStyle w:val="FootnoteReference"/>
          <w:rFonts w:ascii="Arial" w:hAnsi="Arial" w:cs="Arial"/>
          <w:color w:val="000000"/>
          <w:sz w:val="22"/>
          <w:szCs w:val="22"/>
        </w:rPr>
        <w:footnoteReference w:id="4"/>
      </w:r>
    </w:p>
    <w:p w14:paraId="56EE08CC" w14:textId="63AC0870" w:rsidR="005E702C" w:rsidRDefault="005E702C" w:rsidP="005E702C">
      <w:pPr>
        <w:widowControl w:val="0"/>
        <w:rPr>
          <w:rFonts w:ascii="Arial" w:hAnsi="Arial" w:cs="Arial"/>
          <w:snapToGrid w:val="0"/>
          <w:sz w:val="22"/>
          <w:szCs w:val="22"/>
        </w:rPr>
      </w:pPr>
      <w:r>
        <w:rPr>
          <w:rFonts w:ascii="Arial" w:hAnsi="Arial" w:cs="Arial"/>
          <w:snapToGrid w:val="0"/>
          <w:sz w:val="22"/>
          <w:szCs w:val="22"/>
        </w:rPr>
        <w:t xml:space="preserve">In return for services provided, Dramaturg shall be paid the sum of THIS AMOUNT ($____) Dollars payable in </w:t>
      </w:r>
      <w:r w:rsidR="009A120A">
        <w:rPr>
          <w:rFonts w:ascii="Arial" w:hAnsi="Arial" w:cs="Arial"/>
          <w:snapToGrid w:val="0"/>
          <w:sz w:val="22"/>
          <w:szCs w:val="22"/>
        </w:rPr>
        <w:t>two</w:t>
      </w:r>
      <w:r w:rsidR="00024D04">
        <w:rPr>
          <w:rStyle w:val="FootnoteReference"/>
          <w:rFonts w:ascii="Arial" w:hAnsi="Arial" w:cs="Arial"/>
          <w:snapToGrid w:val="0"/>
          <w:sz w:val="22"/>
          <w:szCs w:val="22"/>
        </w:rPr>
        <w:footnoteReference w:id="5"/>
      </w:r>
      <w:r>
        <w:rPr>
          <w:rFonts w:ascii="Arial" w:hAnsi="Arial" w:cs="Arial"/>
          <w:snapToGrid w:val="0"/>
          <w:sz w:val="22"/>
          <w:szCs w:val="22"/>
        </w:rPr>
        <w:t xml:space="preserve"> installments as follows: </w:t>
      </w:r>
    </w:p>
    <w:p w14:paraId="04D454ED" w14:textId="77777777" w:rsidR="005E702C" w:rsidRDefault="005E702C" w:rsidP="005E702C">
      <w:pPr>
        <w:rPr>
          <w:rFonts w:ascii="Arial" w:hAnsi="Arial" w:cs="Arial"/>
          <w:sz w:val="22"/>
          <w:szCs w:val="22"/>
        </w:rPr>
      </w:pPr>
    </w:p>
    <w:p w14:paraId="60CAC144" w14:textId="09F7918F" w:rsidR="005E702C" w:rsidRDefault="005E702C" w:rsidP="005E702C">
      <w:pPr>
        <w:ind w:firstLine="360"/>
        <w:rPr>
          <w:rFonts w:ascii="Arial" w:hAnsi="Arial" w:cs="Arial"/>
          <w:sz w:val="22"/>
          <w:szCs w:val="22"/>
        </w:rPr>
      </w:pPr>
      <w:r>
        <w:rPr>
          <w:rFonts w:ascii="Arial" w:hAnsi="Arial" w:cs="Arial"/>
          <w:sz w:val="22"/>
          <w:szCs w:val="22"/>
        </w:rPr>
        <w:t>$</w:t>
      </w:r>
      <w:r>
        <w:rPr>
          <w:rFonts w:ascii="Arial" w:hAnsi="Arial" w:cs="Arial"/>
          <w:sz w:val="22"/>
          <w:szCs w:val="22"/>
          <w:u w:val="single"/>
        </w:rPr>
        <w:t>XXXXX</w:t>
      </w:r>
      <w:r>
        <w:rPr>
          <w:rFonts w:ascii="Arial" w:hAnsi="Arial" w:cs="Arial"/>
          <w:sz w:val="22"/>
          <w:szCs w:val="22"/>
        </w:rPr>
        <w:t xml:space="preserve"> will be paid on Theatre’s receipt of signed </w:t>
      </w:r>
      <w:r w:rsidR="00714862">
        <w:rPr>
          <w:rFonts w:ascii="Arial" w:hAnsi="Arial" w:cs="Arial"/>
          <w:sz w:val="22"/>
          <w:szCs w:val="22"/>
        </w:rPr>
        <w:t>contract</w:t>
      </w:r>
      <w:r w:rsidR="00AC3842">
        <w:rPr>
          <w:rFonts w:ascii="Arial" w:hAnsi="Arial" w:cs="Arial"/>
          <w:sz w:val="22"/>
          <w:szCs w:val="22"/>
        </w:rPr>
        <w:t>, and</w:t>
      </w:r>
      <w:r>
        <w:rPr>
          <w:rFonts w:ascii="Arial" w:hAnsi="Arial" w:cs="Arial"/>
          <w:sz w:val="22"/>
          <w:szCs w:val="22"/>
        </w:rPr>
        <w:t>;</w:t>
      </w:r>
    </w:p>
    <w:p w14:paraId="5D653E3E" w14:textId="77777777" w:rsidR="005E702C" w:rsidRDefault="005E702C" w:rsidP="005E702C">
      <w:pPr>
        <w:ind w:firstLine="360"/>
        <w:rPr>
          <w:rFonts w:ascii="Arial" w:hAnsi="Arial" w:cs="Arial"/>
          <w:sz w:val="22"/>
          <w:szCs w:val="22"/>
        </w:rPr>
      </w:pPr>
    </w:p>
    <w:p w14:paraId="7F004716" w14:textId="7997C2F5" w:rsidR="00812BE2" w:rsidRPr="008410B2" w:rsidRDefault="005E702C" w:rsidP="005E702C">
      <w:pPr>
        <w:ind w:firstLine="360"/>
        <w:rPr>
          <w:rFonts w:ascii="Arial" w:hAnsi="Arial" w:cs="Arial"/>
          <w:sz w:val="22"/>
          <w:szCs w:val="22"/>
        </w:rPr>
      </w:pPr>
      <w:r>
        <w:rPr>
          <w:rFonts w:ascii="Arial" w:hAnsi="Arial" w:cs="Arial"/>
          <w:sz w:val="22"/>
          <w:szCs w:val="22"/>
        </w:rPr>
        <w:t>$</w:t>
      </w:r>
      <w:r>
        <w:rPr>
          <w:rFonts w:ascii="Arial" w:hAnsi="Arial" w:cs="Arial"/>
          <w:sz w:val="22"/>
          <w:szCs w:val="22"/>
          <w:u w:val="single"/>
        </w:rPr>
        <w:t>XXXXX</w:t>
      </w:r>
      <w:r>
        <w:rPr>
          <w:rFonts w:ascii="Arial" w:hAnsi="Arial" w:cs="Arial"/>
          <w:sz w:val="22"/>
          <w:szCs w:val="22"/>
        </w:rPr>
        <w:t xml:space="preserve"> will be paid on the date of the </w:t>
      </w:r>
      <w:r>
        <w:rPr>
          <w:rFonts w:ascii="Arial" w:hAnsi="Arial" w:cs="Arial"/>
          <w:sz w:val="22"/>
          <w:szCs w:val="22"/>
          <w:u w:val="single"/>
        </w:rPr>
        <w:t>XXX</w:t>
      </w:r>
      <w:r w:rsidR="00BC3F1A" w:rsidRPr="008410B2">
        <w:rPr>
          <w:rFonts w:ascii="Arial" w:hAnsi="Arial" w:cs="Arial"/>
          <w:sz w:val="22"/>
          <w:szCs w:val="22"/>
        </w:rPr>
        <w:t xml:space="preserve">, </w:t>
      </w:r>
      <w:r w:rsidRPr="008410B2">
        <w:rPr>
          <w:rFonts w:ascii="Arial" w:hAnsi="Arial" w:cs="Arial"/>
          <w:sz w:val="22"/>
          <w:szCs w:val="22"/>
        </w:rPr>
        <w:t xml:space="preserve">or at the end of the development </w:t>
      </w:r>
    </w:p>
    <w:p w14:paraId="1011C9FC" w14:textId="7D27D9C6" w:rsidR="005E702C" w:rsidRDefault="00550B36" w:rsidP="005E702C">
      <w:pPr>
        <w:ind w:firstLine="360"/>
        <w:rPr>
          <w:rFonts w:ascii="Arial" w:hAnsi="Arial" w:cs="Arial"/>
          <w:sz w:val="22"/>
          <w:szCs w:val="22"/>
        </w:rPr>
      </w:pPr>
      <w:r w:rsidRPr="008410B2">
        <w:rPr>
          <w:rFonts w:ascii="Arial" w:hAnsi="Arial" w:cs="Arial"/>
          <w:sz w:val="22"/>
          <w:szCs w:val="22"/>
        </w:rPr>
        <w:t>P</w:t>
      </w:r>
      <w:r w:rsidR="005E702C" w:rsidRPr="008410B2">
        <w:rPr>
          <w:rFonts w:ascii="Arial" w:hAnsi="Arial" w:cs="Arial"/>
          <w:sz w:val="22"/>
          <w:szCs w:val="22"/>
        </w:rPr>
        <w:t>eriod</w:t>
      </w:r>
      <w:r>
        <w:rPr>
          <w:rFonts w:ascii="Arial" w:hAnsi="Arial" w:cs="Arial"/>
          <w:sz w:val="22"/>
          <w:szCs w:val="22"/>
        </w:rPr>
        <w:t>,</w:t>
      </w:r>
      <w:r w:rsidR="005E702C">
        <w:rPr>
          <w:rFonts w:ascii="Arial" w:hAnsi="Arial" w:cs="Arial"/>
          <w:sz w:val="22"/>
          <w:szCs w:val="22"/>
        </w:rPr>
        <w:t xml:space="preserve"> whichever is first</w:t>
      </w:r>
      <w:r w:rsidR="00AC3842">
        <w:rPr>
          <w:rFonts w:ascii="Arial" w:hAnsi="Arial" w:cs="Arial"/>
          <w:sz w:val="22"/>
          <w:szCs w:val="22"/>
        </w:rPr>
        <w:t>.</w:t>
      </w:r>
    </w:p>
    <w:p w14:paraId="157E8CE2" w14:textId="77777777" w:rsidR="005E702C" w:rsidRDefault="005E702C" w:rsidP="005E702C">
      <w:pPr>
        <w:rPr>
          <w:rFonts w:ascii="Arial" w:hAnsi="Arial" w:cs="Arial"/>
          <w:sz w:val="22"/>
          <w:szCs w:val="22"/>
        </w:rPr>
      </w:pPr>
    </w:p>
    <w:p w14:paraId="34D29E6C" w14:textId="7CDA8553" w:rsidR="008256E3" w:rsidRPr="008256E3" w:rsidRDefault="008256E3" w:rsidP="008256E3">
      <w:pPr>
        <w:rPr>
          <w:rFonts w:ascii="Arial" w:hAnsi="Arial" w:cs="Arial"/>
          <w:sz w:val="22"/>
          <w:szCs w:val="22"/>
        </w:rPr>
      </w:pPr>
      <w:r w:rsidRPr="002F0794">
        <w:rPr>
          <w:rFonts w:ascii="Arial" w:hAnsi="Arial" w:cs="Arial"/>
          <w:sz w:val="22"/>
          <w:szCs w:val="22"/>
        </w:rPr>
        <w:t xml:space="preserve">Theatre agrees to reimburse Dramaturg for any </w:t>
      </w:r>
      <w:r>
        <w:rPr>
          <w:rFonts w:ascii="Arial" w:hAnsi="Arial" w:cs="Arial"/>
          <w:sz w:val="22"/>
          <w:szCs w:val="22"/>
        </w:rPr>
        <w:t>development</w:t>
      </w:r>
      <w:r w:rsidRPr="002F0794">
        <w:rPr>
          <w:rFonts w:ascii="Arial" w:hAnsi="Arial" w:cs="Arial"/>
          <w:sz w:val="22"/>
          <w:szCs w:val="22"/>
        </w:rPr>
        <w:t xml:space="preserve"> related out-of-pocket expe</w:t>
      </w:r>
      <w:r>
        <w:rPr>
          <w:rFonts w:ascii="Arial" w:hAnsi="Arial" w:cs="Arial"/>
          <w:sz w:val="22"/>
          <w:szCs w:val="22"/>
        </w:rPr>
        <w:t>nses necessary to the Play</w:t>
      </w:r>
      <w:r w:rsidRPr="002F0794">
        <w:rPr>
          <w:rFonts w:ascii="Arial" w:hAnsi="Arial" w:cs="Arial"/>
          <w:sz w:val="22"/>
          <w:szCs w:val="22"/>
        </w:rPr>
        <w:t>, such as the purchase of research materials</w:t>
      </w:r>
      <w:r>
        <w:rPr>
          <w:rFonts w:ascii="Arial" w:hAnsi="Arial" w:cs="Arial"/>
          <w:sz w:val="22"/>
          <w:szCs w:val="22"/>
        </w:rPr>
        <w:t xml:space="preserve">, </w:t>
      </w:r>
      <w:r w:rsidRPr="002F0794">
        <w:rPr>
          <w:rFonts w:ascii="Arial" w:hAnsi="Arial" w:cs="Arial"/>
          <w:sz w:val="22"/>
          <w:szCs w:val="22"/>
        </w:rPr>
        <w:t>photoc</w:t>
      </w:r>
      <w:r w:rsidRPr="008256E3">
        <w:rPr>
          <w:rFonts w:ascii="Arial" w:hAnsi="Arial" w:cs="Arial"/>
          <w:sz w:val="22"/>
          <w:szCs w:val="22"/>
        </w:rPr>
        <w:t xml:space="preserve">opying, postage, and long-distance phone calls, upon presentation of appropriate receipts, up to a total of </w:t>
      </w:r>
      <w:r w:rsidRPr="008256E3">
        <w:rPr>
          <w:rFonts w:ascii="Arial" w:hAnsi="Arial" w:cs="Arial"/>
          <w:sz w:val="22"/>
          <w:szCs w:val="22"/>
          <w:u w:val="single"/>
        </w:rPr>
        <w:t>XXX</w:t>
      </w:r>
      <w:r w:rsidRPr="008256E3">
        <w:rPr>
          <w:rFonts w:ascii="Arial" w:hAnsi="Arial" w:cs="Arial"/>
          <w:sz w:val="22"/>
          <w:szCs w:val="22"/>
        </w:rPr>
        <w:t xml:space="preserve"> Dollars ($</w:t>
      </w:r>
      <w:r w:rsidRPr="008256E3">
        <w:rPr>
          <w:rFonts w:ascii="Arial" w:hAnsi="Arial" w:cs="Arial"/>
          <w:sz w:val="22"/>
          <w:szCs w:val="22"/>
          <w:u w:val="single"/>
        </w:rPr>
        <w:t>XXX.XX</w:t>
      </w:r>
      <w:r w:rsidRPr="008256E3">
        <w:rPr>
          <w:rFonts w:ascii="Arial" w:hAnsi="Arial" w:cs="Arial"/>
          <w:sz w:val="22"/>
          <w:szCs w:val="22"/>
        </w:rPr>
        <w:t>). Any books or other research materials reimbursed by Theatre shall become the property of Theatre or of Dramaturg, as agreed upon by both parties.</w:t>
      </w:r>
    </w:p>
    <w:p w14:paraId="0F146C01" w14:textId="77777777" w:rsidR="008256E3" w:rsidRPr="008256E3" w:rsidRDefault="008256E3" w:rsidP="008256E3">
      <w:pPr>
        <w:rPr>
          <w:rFonts w:ascii="Arial" w:hAnsi="Arial" w:cs="Arial"/>
          <w:sz w:val="22"/>
          <w:szCs w:val="22"/>
        </w:rPr>
      </w:pPr>
    </w:p>
    <w:p w14:paraId="3D60A161" w14:textId="42AE4037" w:rsidR="005E702C" w:rsidRPr="008256E3" w:rsidRDefault="008256E3" w:rsidP="008256E3">
      <w:pPr>
        <w:rPr>
          <w:rFonts w:ascii="Arial" w:hAnsi="Arial" w:cs="Arial"/>
          <w:sz w:val="22"/>
          <w:szCs w:val="22"/>
        </w:rPr>
      </w:pPr>
      <w:r w:rsidRPr="008256E3">
        <w:rPr>
          <w:rFonts w:ascii="Arial" w:hAnsi="Arial" w:cs="Arial"/>
          <w:sz w:val="22"/>
          <w:szCs w:val="22"/>
        </w:rPr>
        <w:t>Theatre will grant Dramaturg the use of (or expense reimbursement for) Theatre’s copiers</w:t>
      </w:r>
      <w:r w:rsidR="00550B36">
        <w:rPr>
          <w:rFonts w:ascii="Arial" w:hAnsi="Arial" w:cs="Arial"/>
          <w:sz w:val="22"/>
          <w:szCs w:val="22"/>
        </w:rPr>
        <w:t>, printers, computing equipment,</w:t>
      </w:r>
      <w:r w:rsidRPr="008256E3">
        <w:rPr>
          <w:rFonts w:ascii="Arial" w:hAnsi="Arial" w:cs="Arial"/>
          <w:sz w:val="22"/>
          <w:szCs w:val="22"/>
        </w:rPr>
        <w:t xml:space="preserve"> etc. to generate research and Dramaturgical materials and aid in script development as necessary, leading up to and for the duration of the Play’s development process.</w:t>
      </w:r>
    </w:p>
    <w:p w14:paraId="2B423302" w14:textId="77777777" w:rsidR="005E702C" w:rsidRDefault="005E702C" w:rsidP="004B5015">
      <w:pPr>
        <w:rPr>
          <w:rFonts w:ascii="Arial" w:hAnsi="Arial" w:cs="Arial"/>
          <w:sz w:val="22"/>
          <w:szCs w:val="22"/>
        </w:rPr>
      </w:pPr>
    </w:p>
    <w:p w14:paraId="0442345D" w14:textId="5EA018D2" w:rsidR="004B5015" w:rsidRPr="004B5015" w:rsidRDefault="004B5015" w:rsidP="004B5015">
      <w:pPr>
        <w:rPr>
          <w:rFonts w:ascii="Arial" w:hAnsi="Arial" w:cs="Arial"/>
          <w:snapToGrid w:val="0"/>
          <w:sz w:val="22"/>
          <w:szCs w:val="22"/>
        </w:rPr>
      </w:pPr>
    </w:p>
    <w:p w14:paraId="7ADF90A0" w14:textId="751C9557" w:rsidR="004B5015" w:rsidRPr="00280664" w:rsidRDefault="00F2623A" w:rsidP="00280664">
      <w:pPr>
        <w:rPr>
          <w:rFonts w:ascii="Arial" w:hAnsi="Arial" w:cs="Arial"/>
          <w:b/>
          <w:color w:val="000000"/>
          <w:sz w:val="22"/>
          <w:szCs w:val="22"/>
        </w:rPr>
      </w:pPr>
      <w:r>
        <w:rPr>
          <w:rFonts w:ascii="Arial" w:hAnsi="Arial" w:cs="Arial"/>
          <w:b/>
          <w:color w:val="000000"/>
          <w:sz w:val="22"/>
          <w:szCs w:val="22"/>
        </w:rPr>
        <w:t xml:space="preserve">3. </w:t>
      </w:r>
      <w:r w:rsidR="00DA3258" w:rsidRPr="00280664">
        <w:rPr>
          <w:rFonts w:ascii="Arial" w:hAnsi="Arial" w:cs="Arial"/>
          <w:b/>
          <w:color w:val="000000"/>
          <w:sz w:val="22"/>
          <w:szCs w:val="22"/>
        </w:rPr>
        <w:t>Scope of Work and Duties</w:t>
      </w:r>
      <w:r w:rsidR="00024D04">
        <w:rPr>
          <w:rStyle w:val="FootnoteReference"/>
          <w:rFonts w:ascii="Arial" w:hAnsi="Arial" w:cs="Arial"/>
          <w:b/>
          <w:color w:val="000000"/>
          <w:sz w:val="22"/>
          <w:szCs w:val="22"/>
        </w:rPr>
        <w:footnoteReference w:id="6"/>
      </w:r>
    </w:p>
    <w:p w14:paraId="1388CF58" w14:textId="1DA9D043" w:rsidR="00DA3258" w:rsidRPr="00812BE2" w:rsidRDefault="00812BE2" w:rsidP="00812BE2">
      <w:pPr>
        <w:rPr>
          <w:rFonts w:ascii="Arial" w:hAnsi="Arial" w:cs="Arial"/>
          <w:sz w:val="22"/>
          <w:szCs w:val="22"/>
        </w:rPr>
      </w:pPr>
      <w:r w:rsidRPr="00F552A8">
        <w:rPr>
          <w:rFonts w:ascii="Arial" w:hAnsi="Arial" w:cs="Arial"/>
          <w:sz w:val="22"/>
          <w:szCs w:val="22"/>
        </w:rPr>
        <w:t>The Dramaturg will support the Play</w:t>
      </w:r>
      <w:r w:rsidRPr="00512BEB">
        <w:rPr>
          <w:rFonts w:ascii="Arial" w:hAnsi="Arial" w:cs="Arial"/>
          <w:sz w:val="22"/>
          <w:szCs w:val="22"/>
        </w:rPr>
        <w:t xml:space="preserve"> with</w:t>
      </w:r>
      <w:r w:rsidRPr="00F552A8">
        <w:rPr>
          <w:rFonts w:ascii="Arial" w:hAnsi="Arial" w:cs="Arial"/>
          <w:sz w:val="22"/>
          <w:szCs w:val="22"/>
        </w:rPr>
        <w:t xml:space="preserve"> the usual and customary dramaturgical services that </w:t>
      </w:r>
      <w:r w:rsidRPr="00512BEB">
        <w:rPr>
          <w:rFonts w:ascii="Arial" w:hAnsi="Arial" w:cs="Arial"/>
          <w:sz w:val="22"/>
          <w:szCs w:val="22"/>
        </w:rPr>
        <w:t>Dramaturg, director, playwright, and Theatre deem</w:t>
      </w:r>
      <w:r w:rsidRPr="00F552A8">
        <w:rPr>
          <w:rFonts w:ascii="Arial" w:hAnsi="Arial" w:cs="Arial"/>
          <w:sz w:val="22"/>
          <w:szCs w:val="22"/>
        </w:rPr>
        <w:t xml:space="preserve"> necessary</w:t>
      </w:r>
      <w:r w:rsidRPr="00512BEB">
        <w:rPr>
          <w:rFonts w:ascii="Arial" w:hAnsi="Arial" w:cs="Arial"/>
          <w:sz w:val="22"/>
          <w:szCs w:val="22"/>
        </w:rPr>
        <w:t>.</w:t>
      </w:r>
      <w:r>
        <w:rPr>
          <w:rFonts w:ascii="Arial" w:hAnsi="Arial" w:cs="Arial"/>
          <w:sz w:val="22"/>
          <w:szCs w:val="22"/>
        </w:rPr>
        <w:t xml:space="preserve"> </w:t>
      </w:r>
      <w:r w:rsidRPr="00F552A8">
        <w:rPr>
          <w:rFonts w:ascii="Arial" w:hAnsi="Arial" w:cs="Arial"/>
          <w:sz w:val="22"/>
          <w:szCs w:val="22"/>
        </w:rPr>
        <w:t>Job responsibilities include, but are not limited to, the following:</w:t>
      </w:r>
    </w:p>
    <w:p w14:paraId="5E30DD5D" w14:textId="661804C2" w:rsidR="0023365E" w:rsidRPr="0023365E" w:rsidRDefault="00CF7280" w:rsidP="0023365E">
      <w:pPr>
        <w:pStyle w:val="ListParagraph"/>
        <w:numPr>
          <w:ilvl w:val="0"/>
          <w:numId w:val="12"/>
        </w:numPr>
        <w:rPr>
          <w:rFonts w:ascii="Arial" w:hAnsi="Arial" w:cs="Arial"/>
          <w:b/>
          <w:sz w:val="22"/>
          <w:szCs w:val="22"/>
        </w:rPr>
      </w:pPr>
      <w:r w:rsidRPr="0023365E">
        <w:rPr>
          <w:rFonts w:ascii="Arial" w:hAnsi="Arial" w:cs="Arial"/>
          <w:sz w:val="22"/>
          <w:szCs w:val="22"/>
        </w:rPr>
        <w:t>Meet and offer analysis, ideas, and notes with regard to text and staging to creative team members and artistic staff,</w:t>
      </w:r>
      <w:r w:rsidR="0023365E" w:rsidRPr="0023365E">
        <w:rPr>
          <w:rFonts w:ascii="Arial" w:hAnsi="Arial" w:cs="Arial"/>
          <w:sz w:val="22"/>
          <w:szCs w:val="22"/>
        </w:rPr>
        <w:t xml:space="preserve"> during the development period.</w:t>
      </w:r>
    </w:p>
    <w:p w14:paraId="0F13284C" w14:textId="77777777" w:rsidR="00CF7280" w:rsidRPr="00512BEB" w:rsidRDefault="00CF7280" w:rsidP="00CF7280">
      <w:pPr>
        <w:numPr>
          <w:ilvl w:val="0"/>
          <w:numId w:val="10"/>
        </w:numPr>
        <w:spacing w:line="276" w:lineRule="auto"/>
        <w:rPr>
          <w:rFonts w:ascii="Arial" w:hAnsi="Arial" w:cs="Arial"/>
          <w:sz w:val="22"/>
          <w:szCs w:val="22"/>
        </w:rPr>
      </w:pPr>
      <w:r w:rsidRPr="00512BEB">
        <w:rPr>
          <w:rFonts w:ascii="Arial" w:hAnsi="Arial" w:cs="Arial"/>
          <w:sz w:val="22"/>
          <w:szCs w:val="22"/>
        </w:rPr>
        <w:t>Report regularly to Theatre Contact on the development and rehearsal of the Play.</w:t>
      </w:r>
    </w:p>
    <w:p w14:paraId="6CFDB350" w14:textId="67BE92D8" w:rsidR="00CF7280" w:rsidRPr="00512BEB" w:rsidRDefault="00CF7280" w:rsidP="00CF7280">
      <w:pPr>
        <w:numPr>
          <w:ilvl w:val="0"/>
          <w:numId w:val="10"/>
        </w:numPr>
        <w:spacing w:line="276" w:lineRule="auto"/>
        <w:rPr>
          <w:rFonts w:ascii="Arial" w:hAnsi="Arial" w:cs="Arial"/>
          <w:sz w:val="22"/>
          <w:szCs w:val="22"/>
        </w:rPr>
      </w:pPr>
      <w:r w:rsidRPr="00512BEB">
        <w:rPr>
          <w:rFonts w:ascii="Arial" w:hAnsi="Arial" w:cs="Arial"/>
          <w:sz w:val="22"/>
          <w:szCs w:val="22"/>
        </w:rPr>
        <w:t xml:space="preserve">Provide support, if needed, in the management and distribution of script and script changes during the </w:t>
      </w:r>
      <w:r w:rsidR="00AD6BF1">
        <w:rPr>
          <w:rFonts w:ascii="Arial" w:hAnsi="Arial" w:cs="Arial"/>
          <w:sz w:val="22"/>
          <w:szCs w:val="22"/>
        </w:rPr>
        <w:t>development</w:t>
      </w:r>
      <w:r w:rsidRPr="00512BEB">
        <w:rPr>
          <w:rFonts w:ascii="Arial" w:hAnsi="Arial" w:cs="Arial"/>
          <w:sz w:val="22"/>
          <w:szCs w:val="22"/>
        </w:rPr>
        <w:t xml:space="preserve"> process</w:t>
      </w:r>
      <w:r w:rsidR="00AC3842">
        <w:rPr>
          <w:rFonts w:ascii="Arial" w:hAnsi="Arial" w:cs="Arial"/>
          <w:sz w:val="22"/>
          <w:szCs w:val="22"/>
        </w:rPr>
        <w:t>.</w:t>
      </w:r>
    </w:p>
    <w:p w14:paraId="5BD4FDBF" w14:textId="2D97631F" w:rsidR="00CF7280" w:rsidRPr="00512BEB" w:rsidRDefault="00CF7280" w:rsidP="00CF7280">
      <w:pPr>
        <w:numPr>
          <w:ilvl w:val="0"/>
          <w:numId w:val="10"/>
        </w:numPr>
        <w:spacing w:line="276" w:lineRule="auto"/>
        <w:rPr>
          <w:rFonts w:ascii="Arial" w:hAnsi="Arial" w:cs="Arial"/>
          <w:sz w:val="22"/>
          <w:szCs w:val="22"/>
        </w:rPr>
      </w:pPr>
      <w:r w:rsidRPr="00512BEB">
        <w:rPr>
          <w:rFonts w:ascii="Arial" w:hAnsi="Arial" w:cs="Arial"/>
          <w:sz w:val="22"/>
          <w:szCs w:val="22"/>
        </w:rPr>
        <w:t xml:space="preserve">Provide research materials as needed and agreed upon for distribution to cast and creative team (such as actor packets or research binders). Dramaturg shall </w:t>
      </w:r>
      <w:r w:rsidRPr="00512BEB">
        <w:rPr>
          <w:rFonts w:ascii="Arial" w:hAnsi="Arial" w:cs="Arial"/>
          <w:sz w:val="22"/>
          <w:szCs w:val="22"/>
        </w:rPr>
        <w:lastRenderedPageBreak/>
        <w:t>be gi</w:t>
      </w:r>
      <w:r>
        <w:rPr>
          <w:rFonts w:ascii="Arial" w:hAnsi="Arial" w:cs="Arial"/>
          <w:sz w:val="22"/>
          <w:szCs w:val="22"/>
        </w:rPr>
        <w:t>ven at least one month’s notice</w:t>
      </w:r>
      <w:r w:rsidRPr="00512BEB">
        <w:rPr>
          <w:rFonts w:ascii="Arial" w:hAnsi="Arial" w:cs="Arial"/>
          <w:sz w:val="22"/>
          <w:szCs w:val="22"/>
        </w:rPr>
        <w:t xml:space="preserve"> for preparation of a distributed research packet. </w:t>
      </w:r>
    </w:p>
    <w:p w14:paraId="151761A1" w14:textId="075DF07D" w:rsidR="00CF7280" w:rsidRPr="00512BEB" w:rsidRDefault="00CF7280" w:rsidP="00CF7280">
      <w:pPr>
        <w:numPr>
          <w:ilvl w:val="0"/>
          <w:numId w:val="11"/>
        </w:numPr>
        <w:autoSpaceDE w:val="0"/>
        <w:autoSpaceDN w:val="0"/>
        <w:adjustRightInd w:val="0"/>
        <w:spacing w:line="276" w:lineRule="auto"/>
        <w:rPr>
          <w:rFonts w:ascii="Arial" w:hAnsi="Arial" w:cs="Arial"/>
          <w:sz w:val="22"/>
          <w:szCs w:val="22"/>
        </w:rPr>
      </w:pPr>
      <w:r w:rsidRPr="00512BEB">
        <w:rPr>
          <w:rFonts w:ascii="Arial" w:hAnsi="Arial" w:cs="Arial"/>
          <w:sz w:val="22"/>
          <w:szCs w:val="22"/>
        </w:rPr>
        <w:t xml:space="preserve">Lead between </w:t>
      </w:r>
      <w:r>
        <w:rPr>
          <w:rFonts w:ascii="Arial" w:hAnsi="Arial" w:cs="Arial"/>
          <w:sz w:val="22"/>
          <w:szCs w:val="22"/>
          <w:u w:val="single"/>
        </w:rPr>
        <w:t>##</w:t>
      </w:r>
      <w:r w:rsidRPr="00512BEB">
        <w:rPr>
          <w:rFonts w:ascii="Arial" w:hAnsi="Arial" w:cs="Arial"/>
          <w:sz w:val="22"/>
          <w:szCs w:val="22"/>
        </w:rPr>
        <w:t xml:space="preserve"> and </w:t>
      </w:r>
      <w:r>
        <w:rPr>
          <w:rFonts w:ascii="Arial" w:hAnsi="Arial" w:cs="Arial"/>
          <w:sz w:val="22"/>
          <w:szCs w:val="22"/>
          <w:u w:val="single"/>
        </w:rPr>
        <w:t>##</w:t>
      </w:r>
      <w:r>
        <w:rPr>
          <w:rFonts w:ascii="Arial" w:hAnsi="Arial" w:cs="Arial"/>
          <w:sz w:val="22"/>
          <w:szCs w:val="22"/>
        </w:rPr>
        <w:t xml:space="preserve"> </w:t>
      </w:r>
      <w:r w:rsidRPr="00512BEB">
        <w:rPr>
          <w:rFonts w:ascii="Arial" w:hAnsi="Arial" w:cs="Arial"/>
          <w:sz w:val="22"/>
          <w:szCs w:val="22"/>
        </w:rPr>
        <w:t xml:space="preserve">post-show discussions </w:t>
      </w:r>
      <w:r>
        <w:rPr>
          <w:rFonts w:ascii="Arial" w:hAnsi="Arial" w:cs="Arial"/>
          <w:sz w:val="22"/>
          <w:szCs w:val="22"/>
        </w:rPr>
        <w:t xml:space="preserve">during workshop performances, on a schedule to be mutually agreed upon between Dramaturg and </w:t>
      </w:r>
      <w:r w:rsidR="00F2623A">
        <w:rPr>
          <w:rFonts w:ascii="Arial" w:hAnsi="Arial" w:cs="Arial"/>
          <w:sz w:val="22"/>
          <w:szCs w:val="22"/>
        </w:rPr>
        <w:t>Theatre</w:t>
      </w:r>
      <w:r>
        <w:rPr>
          <w:rFonts w:ascii="Arial" w:hAnsi="Arial" w:cs="Arial"/>
          <w:sz w:val="22"/>
          <w:szCs w:val="22"/>
        </w:rPr>
        <w:t xml:space="preserve"> Contact.</w:t>
      </w:r>
    </w:p>
    <w:p w14:paraId="6EC15D79" w14:textId="15145D82" w:rsidR="00962890" w:rsidRPr="00812BE2" w:rsidRDefault="004B5015" w:rsidP="00812BE2">
      <w:pPr>
        <w:pStyle w:val="ListParagraph"/>
        <w:numPr>
          <w:ilvl w:val="0"/>
          <w:numId w:val="11"/>
        </w:numPr>
        <w:rPr>
          <w:rFonts w:ascii="Arial" w:hAnsi="Arial" w:cs="Arial"/>
          <w:b/>
          <w:sz w:val="22"/>
          <w:szCs w:val="22"/>
        </w:rPr>
      </w:pPr>
      <w:r w:rsidRPr="00812BE2">
        <w:rPr>
          <w:rFonts w:ascii="Arial" w:hAnsi="Arial" w:cs="Arial"/>
          <w:sz w:val="22"/>
          <w:szCs w:val="22"/>
        </w:rPr>
        <w:t>Theatre agrees to program readings and/or workshops o</w:t>
      </w:r>
      <w:r w:rsidR="00550B36">
        <w:rPr>
          <w:rFonts w:ascii="Arial" w:hAnsi="Arial" w:cs="Arial"/>
          <w:sz w:val="22"/>
          <w:szCs w:val="22"/>
        </w:rPr>
        <w:t xml:space="preserve">f the </w:t>
      </w:r>
      <w:r w:rsidR="00AD6BF1">
        <w:rPr>
          <w:rFonts w:ascii="Arial" w:hAnsi="Arial" w:cs="Arial"/>
          <w:sz w:val="22"/>
          <w:szCs w:val="22"/>
        </w:rPr>
        <w:t>P</w:t>
      </w:r>
      <w:r w:rsidR="00550B36">
        <w:rPr>
          <w:rFonts w:ascii="Arial" w:hAnsi="Arial" w:cs="Arial"/>
          <w:sz w:val="22"/>
          <w:szCs w:val="22"/>
        </w:rPr>
        <w:t>lay, as required by the p</w:t>
      </w:r>
      <w:r w:rsidRPr="00812BE2">
        <w:rPr>
          <w:rFonts w:ascii="Arial" w:hAnsi="Arial" w:cs="Arial"/>
          <w:sz w:val="22"/>
          <w:szCs w:val="22"/>
        </w:rPr>
        <w:t>laywright</w:t>
      </w:r>
      <w:r w:rsidR="00AD6BF1">
        <w:rPr>
          <w:rFonts w:ascii="Arial" w:hAnsi="Arial" w:cs="Arial"/>
          <w:sz w:val="22"/>
          <w:szCs w:val="22"/>
        </w:rPr>
        <w:t>, director,</w:t>
      </w:r>
      <w:r w:rsidRPr="00812BE2">
        <w:rPr>
          <w:rFonts w:ascii="Arial" w:hAnsi="Arial" w:cs="Arial"/>
          <w:sz w:val="22"/>
          <w:szCs w:val="22"/>
        </w:rPr>
        <w:t xml:space="preserve"> and Dramaturg, in keeping with Theatre’s time, space, and financial resources. Duties and additional payment for workshop periods </w:t>
      </w:r>
      <w:r w:rsidR="00AC3842">
        <w:rPr>
          <w:rFonts w:ascii="Arial" w:hAnsi="Arial" w:cs="Arial"/>
          <w:sz w:val="22"/>
          <w:szCs w:val="22"/>
        </w:rPr>
        <w:t>will</w:t>
      </w:r>
      <w:r w:rsidR="00AC3842" w:rsidRPr="00812BE2">
        <w:rPr>
          <w:rFonts w:ascii="Arial" w:hAnsi="Arial" w:cs="Arial"/>
          <w:sz w:val="22"/>
          <w:szCs w:val="22"/>
        </w:rPr>
        <w:t xml:space="preserve"> </w:t>
      </w:r>
      <w:r w:rsidRPr="00812BE2">
        <w:rPr>
          <w:rFonts w:ascii="Arial" w:hAnsi="Arial" w:cs="Arial"/>
          <w:sz w:val="22"/>
          <w:szCs w:val="22"/>
        </w:rPr>
        <w:t>be negotiated separately.</w:t>
      </w:r>
      <w:r w:rsidRPr="00812BE2">
        <w:rPr>
          <w:rFonts w:ascii="Arial" w:hAnsi="Arial" w:cs="Arial"/>
          <w:b/>
          <w:sz w:val="22"/>
          <w:szCs w:val="22"/>
        </w:rPr>
        <w:t xml:space="preserve"> </w:t>
      </w:r>
    </w:p>
    <w:p w14:paraId="1C311598" w14:textId="77777777" w:rsidR="005E702C" w:rsidRDefault="005E702C" w:rsidP="00BA7A64">
      <w:pPr>
        <w:ind w:left="284"/>
        <w:rPr>
          <w:rFonts w:ascii="Arial" w:hAnsi="Arial" w:cs="Arial"/>
          <w:b/>
          <w:sz w:val="22"/>
          <w:szCs w:val="22"/>
        </w:rPr>
      </w:pPr>
    </w:p>
    <w:p w14:paraId="74CDB9A1" w14:textId="77777777" w:rsidR="00280664" w:rsidRDefault="00280664" w:rsidP="00BA7A64">
      <w:pPr>
        <w:ind w:left="284"/>
        <w:rPr>
          <w:rFonts w:ascii="Arial" w:hAnsi="Arial" w:cs="Arial"/>
          <w:b/>
          <w:sz w:val="22"/>
          <w:szCs w:val="22"/>
        </w:rPr>
      </w:pPr>
    </w:p>
    <w:p w14:paraId="01EBC6D8" w14:textId="41CCEE5C" w:rsidR="00812BE2" w:rsidRDefault="00280664" w:rsidP="00812BE2">
      <w:pPr>
        <w:rPr>
          <w:rFonts w:ascii="Arial" w:hAnsi="Arial" w:cs="Arial"/>
          <w:b/>
          <w:sz w:val="22"/>
          <w:szCs w:val="22"/>
        </w:rPr>
      </w:pPr>
      <w:r>
        <w:rPr>
          <w:rFonts w:ascii="Arial" w:hAnsi="Arial" w:cs="Arial"/>
          <w:b/>
          <w:sz w:val="22"/>
          <w:szCs w:val="22"/>
        </w:rPr>
        <w:t>4.</w:t>
      </w:r>
      <w:r w:rsidR="00812BE2">
        <w:rPr>
          <w:rFonts w:ascii="Arial" w:hAnsi="Arial" w:cs="Arial"/>
          <w:b/>
          <w:sz w:val="22"/>
          <w:szCs w:val="22"/>
        </w:rPr>
        <w:t xml:space="preserve"> Travel and Accommodations</w:t>
      </w:r>
      <w:r w:rsidR="00812BE2">
        <w:rPr>
          <w:rStyle w:val="FootnoteReference"/>
          <w:rFonts w:ascii="Arial" w:hAnsi="Arial" w:cs="Arial"/>
          <w:sz w:val="22"/>
          <w:szCs w:val="22"/>
        </w:rPr>
        <w:footnoteReference w:id="7"/>
      </w:r>
    </w:p>
    <w:p w14:paraId="52A217E7" w14:textId="3BFD9D24" w:rsidR="00FF5D52" w:rsidRPr="009438A8" w:rsidRDefault="00812BE2" w:rsidP="00812BE2">
      <w:pPr>
        <w:rPr>
          <w:rFonts w:ascii="Arial" w:hAnsi="Arial" w:cs="Arial"/>
          <w:b/>
          <w:sz w:val="22"/>
          <w:szCs w:val="22"/>
        </w:rPr>
      </w:pPr>
      <w:r>
        <w:rPr>
          <w:rFonts w:ascii="Arial" w:hAnsi="Arial" w:cs="Arial"/>
          <w:sz w:val="22"/>
          <w:szCs w:val="22"/>
        </w:rPr>
        <w:t>Th</w:t>
      </w:r>
      <w:r w:rsidR="00FF5D52" w:rsidRPr="00912900">
        <w:rPr>
          <w:rFonts w:ascii="Arial" w:hAnsi="Arial" w:cs="Arial"/>
          <w:sz w:val="22"/>
          <w:szCs w:val="22"/>
        </w:rPr>
        <w:t xml:space="preserve">eatre agrees to provide Dramaturg with travel and accommodations each time Dramaturg is to be in residence at Theatre for </w:t>
      </w:r>
      <w:r w:rsidR="00AD6BF1">
        <w:rPr>
          <w:rFonts w:ascii="Arial" w:hAnsi="Arial" w:cs="Arial"/>
          <w:sz w:val="22"/>
          <w:szCs w:val="22"/>
        </w:rPr>
        <w:t>development services provided under this contract</w:t>
      </w:r>
      <w:r w:rsidR="00FF5D52" w:rsidRPr="00912900">
        <w:rPr>
          <w:rFonts w:ascii="Arial" w:hAnsi="Arial" w:cs="Arial"/>
          <w:sz w:val="22"/>
          <w:szCs w:val="22"/>
        </w:rPr>
        <w:t>. Theatre shall provide Dramaturg with ## round trip tickets, for coach</w:t>
      </w:r>
      <w:r w:rsidR="00FF5D52">
        <w:rPr>
          <w:rFonts w:ascii="Arial" w:hAnsi="Arial" w:cs="Arial"/>
          <w:sz w:val="22"/>
          <w:szCs w:val="22"/>
        </w:rPr>
        <w:t xml:space="preserve"> </w:t>
      </w:r>
      <w:r w:rsidR="00FF5D52" w:rsidRPr="00912900">
        <w:rPr>
          <w:rFonts w:ascii="Arial" w:hAnsi="Arial" w:cs="Arial"/>
          <w:sz w:val="22"/>
          <w:szCs w:val="22"/>
        </w:rPr>
        <w:t>class air transportation; reimbursement for luggage fees; appropriate local transportation (or reimbursement for such) to and from airports; and a per diem of $</w:t>
      </w:r>
      <w:r w:rsidR="00FF5D52" w:rsidRPr="00912900">
        <w:rPr>
          <w:rFonts w:ascii="Arial" w:hAnsi="Arial" w:cs="Arial"/>
          <w:sz w:val="22"/>
          <w:szCs w:val="22"/>
          <w:u w:val="single"/>
        </w:rPr>
        <w:t>XXX</w:t>
      </w:r>
      <w:r w:rsidR="00FF5D52" w:rsidRPr="00912900">
        <w:rPr>
          <w:rFonts w:ascii="Arial" w:hAnsi="Arial" w:cs="Arial"/>
          <w:sz w:val="22"/>
          <w:szCs w:val="22"/>
        </w:rPr>
        <w:t xml:space="preserve"> for all days in residence, including travel days. Should changes in travel be required by Theatre for purposes of </w:t>
      </w:r>
      <w:r w:rsidR="00AD6BF1">
        <w:rPr>
          <w:rFonts w:ascii="Arial" w:hAnsi="Arial" w:cs="Arial"/>
          <w:sz w:val="22"/>
          <w:szCs w:val="22"/>
        </w:rPr>
        <w:t>development of the Play</w:t>
      </w:r>
      <w:r w:rsidR="00FF5D52" w:rsidRPr="00912900">
        <w:rPr>
          <w:rFonts w:ascii="Arial" w:hAnsi="Arial" w:cs="Arial"/>
          <w:sz w:val="22"/>
          <w:szCs w:val="22"/>
        </w:rPr>
        <w:t xml:space="preserve">, Theatre shall be responsible for any financial obligations. Should changes be required by Dramaturg, </w:t>
      </w:r>
      <w:r w:rsidR="00E468A7">
        <w:rPr>
          <w:rFonts w:ascii="Arial" w:hAnsi="Arial" w:cs="Arial"/>
          <w:sz w:val="22"/>
          <w:szCs w:val="22"/>
        </w:rPr>
        <w:t>Dramaturg shall be responsible for any financial obligation</w:t>
      </w:r>
      <w:r w:rsidR="00FF5D52" w:rsidRPr="00912900">
        <w:rPr>
          <w:rFonts w:ascii="Arial" w:hAnsi="Arial" w:cs="Arial"/>
          <w:sz w:val="22"/>
          <w:szCs w:val="22"/>
        </w:rPr>
        <w:t>. In addition, Theatre shall provide Dramaturg with a furnished private studio apartment or equivalent, with complimentary wireless Internet access, and access to a printer and a copier for all periods of residency.</w:t>
      </w:r>
    </w:p>
    <w:p w14:paraId="166BA8AC" w14:textId="77777777" w:rsidR="00AD5231" w:rsidRDefault="00AD5231">
      <w:pPr>
        <w:rPr>
          <w:rFonts w:ascii="Arial" w:hAnsi="Arial" w:cs="Arial"/>
          <w:sz w:val="22"/>
          <w:szCs w:val="22"/>
        </w:rPr>
      </w:pPr>
    </w:p>
    <w:p w14:paraId="77D408B6" w14:textId="77777777" w:rsidR="002C6C1E" w:rsidRPr="004B5015" w:rsidRDefault="002C6C1E">
      <w:pPr>
        <w:rPr>
          <w:rFonts w:ascii="Arial" w:hAnsi="Arial" w:cs="Arial"/>
          <w:sz w:val="22"/>
          <w:szCs w:val="22"/>
        </w:rPr>
      </w:pPr>
    </w:p>
    <w:p w14:paraId="3B327C91" w14:textId="0BBDD284" w:rsidR="004B5015" w:rsidRPr="00280664" w:rsidRDefault="00550B36" w:rsidP="00280664">
      <w:pPr>
        <w:rPr>
          <w:rFonts w:ascii="Arial" w:hAnsi="Arial" w:cs="Arial"/>
          <w:b/>
          <w:sz w:val="22"/>
          <w:szCs w:val="22"/>
        </w:rPr>
      </w:pPr>
      <w:r>
        <w:rPr>
          <w:rFonts w:ascii="Arial" w:hAnsi="Arial" w:cs="Arial"/>
          <w:b/>
          <w:sz w:val="22"/>
          <w:szCs w:val="22"/>
        </w:rPr>
        <w:t xml:space="preserve">5. </w:t>
      </w:r>
      <w:r w:rsidR="00EA07EF" w:rsidRPr="00280664">
        <w:rPr>
          <w:rFonts w:ascii="Arial" w:hAnsi="Arial" w:cs="Arial"/>
          <w:b/>
          <w:sz w:val="22"/>
          <w:szCs w:val="22"/>
        </w:rPr>
        <w:t>Billing</w:t>
      </w:r>
      <w:r w:rsidR="00024D04">
        <w:rPr>
          <w:rStyle w:val="FootnoteReference"/>
          <w:rFonts w:ascii="Arial" w:hAnsi="Arial" w:cs="Arial"/>
          <w:b/>
          <w:sz w:val="22"/>
          <w:szCs w:val="22"/>
        </w:rPr>
        <w:footnoteReference w:id="8"/>
      </w:r>
    </w:p>
    <w:p w14:paraId="23ABF106" w14:textId="3012FD54" w:rsidR="00A92E8A" w:rsidRDefault="00AC6DAC">
      <w:pPr>
        <w:rPr>
          <w:rFonts w:ascii="Arial" w:hAnsi="Arial" w:cs="Arial"/>
          <w:sz w:val="22"/>
          <w:szCs w:val="22"/>
        </w:rPr>
      </w:pPr>
      <w:r>
        <w:rPr>
          <w:rFonts w:ascii="Arial" w:hAnsi="Arial" w:cs="Arial"/>
          <w:sz w:val="22"/>
          <w:szCs w:val="22"/>
        </w:rPr>
        <w:t xml:space="preserve">Dramaturg’s billing </w:t>
      </w:r>
      <w:r w:rsidR="005E702C">
        <w:rPr>
          <w:rFonts w:ascii="Arial" w:hAnsi="Arial" w:cs="Arial"/>
          <w:sz w:val="22"/>
          <w:szCs w:val="22"/>
        </w:rPr>
        <w:t xml:space="preserve">for presentations as part of the </w:t>
      </w:r>
      <w:r w:rsidR="00812BE2">
        <w:rPr>
          <w:rFonts w:ascii="Arial" w:hAnsi="Arial" w:cs="Arial"/>
          <w:sz w:val="22"/>
          <w:szCs w:val="22"/>
        </w:rPr>
        <w:t>develop</w:t>
      </w:r>
      <w:r w:rsidR="007B6B9B">
        <w:rPr>
          <w:rFonts w:ascii="Arial" w:hAnsi="Arial" w:cs="Arial"/>
          <w:sz w:val="22"/>
          <w:szCs w:val="22"/>
        </w:rPr>
        <w:t>m</w:t>
      </w:r>
      <w:r w:rsidR="00812BE2">
        <w:rPr>
          <w:rFonts w:ascii="Arial" w:hAnsi="Arial" w:cs="Arial"/>
          <w:sz w:val="22"/>
          <w:szCs w:val="22"/>
        </w:rPr>
        <w:t>ent</w:t>
      </w:r>
      <w:r w:rsidR="005E702C">
        <w:rPr>
          <w:rFonts w:ascii="Arial" w:hAnsi="Arial" w:cs="Arial"/>
          <w:sz w:val="22"/>
          <w:szCs w:val="22"/>
        </w:rPr>
        <w:t xml:space="preserve"> </w:t>
      </w:r>
      <w:r w:rsidR="00BF1D77">
        <w:rPr>
          <w:rFonts w:ascii="Arial" w:hAnsi="Arial" w:cs="Arial"/>
          <w:sz w:val="22"/>
          <w:szCs w:val="22"/>
        </w:rPr>
        <w:t>process</w:t>
      </w:r>
      <w:r w:rsidR="005E702C">
        <w:rPr>
          <w:rFonts w:ascii="Arial" w:hAnsi="Arial" w:cs="Arial"/>
          <w:sz w:val="22"/>
          <w:szCs w:val="22"/>
        </w:rPr>
        <w:t xml:space="preserve"> shall be substantially as follows:  “Dramaturg”.</w:t>
      </w:r>
      <w:r w:rsidR="00024D04">
        <w:rPr>
          <w:rStyle w:val="FootnoteReference"/>
          <w:rFonts w:ascii="Arial" w:hAnsi="Arial" w:cs="Arial"/>
          <w:sz w:val="22"/>
          <w:szCs w:val="22"/>
        </w:rPr>
        <w:footnoteReference w:id="9"/>
      </w:r>
      <w:r w:rsidR="005E702C">
        <w:rPr>
          <w:rFonts w:ascii="Arial" w:hAnsi="Arial" w:cs="Arial"/>
          <w:sz w:val="22"/>
          <w:szCs w:val="22"/>
        </w:rPr>
        <w:t xml:space="preserve">  </w:t>
      </w:r>
      <w:r w:rsidR="007B6B9B" w:rsidRPr="003C47E3">
        <w:rPr>
          <w:rFonts w:ascii="Arial" w:hAnsi="Arial" w:cs="Arial"/>
          <w:sz w:val="22"/>
          <w:szCs w:val="22"/>
        </w:rPr>
        <w:t xml:space="preserve">Should the Play be </w:t>
      </w:r>
      <w:r w:rsidR="007B6B9B">
        <w:rPr>
          <w:rFonts w:ascii="Arial" w:hAnsi="Arial" w:cs="Arial"/>
          <w:sz w:val="22"/>
          <w:szCs w:val="22"/>
        </w:rPr>
        <w:t>produced</w:t>
      </w:r>
      <w:r w:rsidR="007B6B9B" w:rsidRPr="003C47E3">
        <w:rPr>
          <w:rFonts w:ascii="Arial" w:hAnsi="Arial" w:cs="Arial"/>
          <w:sz w:val="22"/>
          <w:szCs w:val="22"/>
        </w:rPr>
        <w:t xml:space="preserve"> by the </w:t>
      </w:r>
      <w:r w:rsidR="007B6B9B">
        <w:rPr>
          <w:rFonts w:ascii="Arial" w:hAnsi="Arial" w:cs="Arial"/>
          <w:sz w:val="22"/>
          <w:szCs w:val="22"/>
        </w:rPr>
        <w:t xml:space="preserve">organization that </w:t>
      </w:r>
      <w:r w:rsidR="00AC3842">
        <w:rPr>
          <w:rFonts w:ascii="Arial" w:hAnsi="Arial" w:cs="Arial"/>
          <w:sz w:val="22"/>
          <w:szCs w:val="22"/>
        </w:rPr>
        <w:t xml:space="preserve">develops </w:t>
      </w:r>
      <w:r w:rsidR="007B6B9B">
        <w:rPr>
          <w:rFonts w:ascii="Arial" w:hAnsi="Arial" w:cs="Arial"/>
          <w:sz w:val="22"/>
          <w:szCs w:val="22"/>
        </w:rPr>
        <w:t xml:space="preserve">the </w:t>
      </w:r>
      <w:r w:rsidR="00AC3842">
        <w:rPr>
          <w:rFonts w:ascii="Arial" w:hAnsi="Arial" w:cs="Arial"/>
          <w:sz w:val="22"/>
          <w:szCs w:val="22"/>
        </w:rPr>
        <w:t>Play</w:t>
      </w:r>
      <w:r w:rsidR="007B6B9B" w:rsidRPr="003C47E3">
        <w:rPr>
          <w:rFonts w:ascii="Arial" w:hAnsi="Arial" w:cs="Arial"/>
          <w:sz w:val="22"/>
          <w:szCs w:val="22"/>
        </w:rPr>
        <w:t xml:space="preserve">, the Dramaturg’s billing </w:t>
      </w:r>
      <w:r w:rsidR="007B6B9B">
        <w:rPr>
          <w:rFonts w:ascii="Arial" w:hAnsi="Arial" w:cs="Arial"/>
          <w:sz w:val="22"/>
          <w:szCs w:val="22"/>
        </w:rPr>
        <w:t>shall be substantially as follows: “Development Dramaturg.”</w:t>
      </w:r>
    </w:p>
    <w:p w14:paraId="6051359A" w14:textId="77777777" w:rsidR="007B6B9B" w:rsidRDefault="007B6B9B">
      <w:pPr>
        <w:rPr>
          <w:rFonts w:ascii="Arial" w:hAnsi="Arial" w:cs="Arial"/>
          <w:sz w:val="22"/>
          <w:szCs w:val="22"/>
        </w:rPr>
      </w:pPr>
    </w:p>
    <w:p w14:paraId="31EEE928" w14:textId="77777777" w:rsidR="00A92E8A" w:rsidRPr="004B5015" w:rsidRDefault="00A92E8A">
      <w:pPr>
        <w:rPr>
          <w:rFonts w:ascii="Arial" w:hAnsi="Arial" w:cs="Arial"/>
          <w:sz w:val="22"/>
          <w:szCs w:val="22"/>
        </w:rPr>
      </w:pPr>
    </w:p>
    <w:p w14:paraId="2BFD66CF" w14:textId="6D0FA347" w:rsidR="004B5015" w:rsidRPr="00280664" w:rsidRDefault="00550B36" w:rsidP="00280664">
      <w:pPr>
        <w:rPr>
          <w:rFonts w:ascii="Arial" w:hAnsi="Arial" w:cs="Arial"/>
          <w:b/>
          <w:sz w:val="22"/>
          <w:szCs w:val="22"/>
        </w:rPr>
      </w:pPr>
      <w:r>
        <w:rPr>
          <w:rFonts w:ascii="Arial" w:hAnsi="Arial" w:cs="Arial"/>
          <w:b/>
          <w:sz w:val="22"/>
          <w:szCs w:val="22"/>
        </w:rPr>
        <w:t xml:space="preserve">6. </w:t>
      </w:r>
      <w:r w:rsidR="00D8521A" w:rsidRPr="00280664">
        <w:rPr>
          <w:rFonts w:ascii="Arial" w:hAnsi="Arial" w:cs="Arial"/>
          <w:b/>
          <w:sz w:val="22"/>
          <w:szCs w:val="22"/>
        </w:rPr>
        <w:t xml:space="preserve">Future </w:t>
      </w:r>
      <w:r w:rsidR="00973FB6" w:rsidRPr="00280664">
        <w:rPr>
          <w:rFonts w:ascii="Arial" w:hAnsi="Arial" w:cs="Arial"/>
          <w:b/>
          <w:sz w:val="22"/>
          <w:szCs w:val="22"/>
        </w:rPr>
        <w:t>Production</w:t>
      </w:r>
      <w:r w:rsidR="00024D04">
        <w:rPr>
          <w:rStyle w:val="FootnoteReference"/>
          <w:rFonts w:ascii="Arial" w:hAnsi="Arial" w:cs="Arial"/>
          <w:b/>
          <w:sz w:val="22"/>
          <w:szCs w:val="22"/>
        </w:rPr>
        <w:footnoteReference w:id="10"/>
      </w:r>
    </w:p>
    <w:p w14:paraId="335DCFF8" w14:textId="48A8F0CE" w:rsidR="004B5015" w:rsidRPr="004B5015" w:rsidRDefault="005047C8" w:rsidP="004B5015">
      <w:pPr>
        <w:pStyle w:val="ListParagraph"/>
        <w:ind w:left="0"/>
        <w:rPr>
          <w:rFonts w:ascii="Arial" w:hAnsi="Arial" w:cs="Arial"/>
          <w:sz w:val="22"/>
          <w:szCs w:val="22"/>
        </w:rPr>
      </w:pPr>
      <w:r w:rsidRPr="004B5015">
        <w:rPr>
          <w:rFonts w:ascii="Arial" w:hAnsi="Arial" w:cs="Arial"/>
          <w:sz w:val="22"/>
          <w:szCs w:val="22"/>
        </w:rPr>
        <w:lastRenderedPageBreak/>
        <w:t xml:space="preserve">For all future productions of the Play </w:t>
      </w:r>
      <w:r w:rsidRPr="004879F7">
        <w:rPr>
          <w:rFonts w:ascii="Arial" w:hAnsi="Arial" w:cs="Arial"/>
          <w:sz w:val="22"/>
          <w:szCs w:val="22"/>
        </w:rPr>
        <w:t>produced, co-produced or licensed by</w:t>
      </w:r>
      <w:r>
        <w:rPr>
          <w:rFonts w:ascii="Arial" w:hAnsi="Arial" w:cs="Arial"/>
          <w:sz w:val="22"/>
          <w:szCs w:val="22"/>
        </w:rPr>
        <w:t xml:space="preserve"> Theatre,</w:t>
      </w:r>
      <w:r w:rsidRPr="004B5015">
        <w:rPr>
          <w:rFonts w:ascii="Arial" w:hAnsi="Arial" w:cs="Arial"/>
          <w:sz w:val="22"/>
          <w:szCs w:val="22"/>
        </w:rPr>
        <w:t xml:space="preserve"> if Theatre or co-producer engages further dramaturgical services, Dramaturg will have right of first refusal for the position of Production Dramaturg.</w:t>
      </w:r>
      <w:r>
        <w:rPr>
          <w:rFonts w:ascii="Arial" w:hAnsi="Arial" w:cs="Arial"/>
          <w:sz w:val="22"/>
          <w:szCs w:val="22"/>
        </w:rPr>
        <w:t xml:space="preserve">  Future productions, </w:t>
      </w:r>
      <w:r w:rsidR="00AD6BF1">
        <w:rPr>
          <w:rFonts w:ascii="Arial" w:hAnsi="Arial" w:cs="Arial"/>
          <w:sz w:val="22"/>
          <w:szCs w:val="22"/>
        </w:rPr>
        <w:t>including</w:t>
      </w:r>
      <w:r w:rsidR="00AD6BF1" w:rsidRPr="004879F7">
        <w:rPr>
          <w:rFonts w:ascii="Arial" w:hAnsi="Arial" w:cs="Arial"/>
          <w:sz w:val="22"/>
          <w:szCs w:val="22"/>
        </w:rPr>
        <w:t xml:space="preserve"> </w:t>
      </w:r>
      <w:r w:rsidR="00AD6BF1">
        <w:rPr>
          <w:rFonts w:ascii="Arial" w:hAnsi="Arial" w:cs="Arial"/>
          <w:sz w:val="22"/>
          <w:szCs w:val="22"/>
        </w:rPr>
        <w:t>revivals, transfers, co-productions, and tours of</w:t>
      </w:r>
      <w:r w:rsidR="00AD6BF1" w:rsidRPr="004879F7">
        <w:rPr>
          <w:rFonts w:ascii="Arial" w:hAnsi="Arial" w:cs="Arial"/>
          <w:sz w:val="22"/>
          <w:szCs w:val="22"/>
        </w:rPr>
        <w:t xml:space="preserve"> </w:t>
      </w:r>
      <w:r w:rsidR="00AD6BF1">
        <w:rPr>
          <w:rFonts w:ascii="Arial" w:hAnsi="Arial" w:cs="Arial"/>
          <w:sz w:val="22"/>
          <w:szCs w:val="22"/>
        </w:rPr>
        <w:t>Theatre’s future production</w:t>
      </w:r>
      <w:r>
        <w:rPr>
          <w:rFonts w:ascii="Arial" w:hAnsi="Arial" w:cs="Arial"/>
          <w:sz w:val="22"/>
          <w:szCs w:val="22"/>
        </w:rPr>
        <w:t xml:space="preserve"> of the Play, are</w:t>
      </w:r>
      <w:r w:rsidR="00AD6BF1">
        <w:rPr>
          <w:rFonts w:ascii="Arial" w:hAnsi="Arial" w:cs="Arial"/>
          <w:sz w:val="22"/>
          <w:szCs w:val="22"/>
        </w:rPr>
        <w:t xml:space="preserve"> defined as any production enlisting the same director and one-half of the original design team an</w:t>
      </w:r>
      <w:r>
        <w:rPr>
          <w:rFonts w:ascii="Arial" w:hAnsi="Arial" w:cs="Arial"/>
          <w:sz w:val="22"/>
          <w:szCs w:val="22"/>
        </w:rPr>
        <w:t>d one-half of the original cast.</w:t>
      </w:r>
      <w:r w:rsidR="004B5015" w:rsidRPr="004B5015">
        <w:rPr>
          <w:rFonts w:ascii="Arial" w:hAnsi="Arial" w:cs="Arial"/>
          <w:sz w:val="22"/>
          <w:szCs w:val="22"/>
        </w:rPr>
        <w:t xml:space="preserve"> Dramaturg will be considered hired for a </w:t>
      </w:r>
      <w:r>
        <w:rPr>
          <w:rFonts w:ascii="Arial" w:hAnsi="Arial" w:cs="Arial"/>
          <w:sz w:val="22"/>
          <w:szCs w:val="22"/>
        </w:rPr>
        <w:t>future</w:t>
      </w:r>
      <w:r w:rsidR="004B5015" w:rsidRPr="004B5015">
        <w:rPr>
          <w:rFonts w:ascii="Arial" w:hAnsi="Arial" w:cs="Arial"/>
          <w:sz w:val="22"/>
          <w:szCs w:val="22"/>
        </w:rPr>
        <w:t xml:space="preserve"> production when a separate contract is signed by Theatre and Dramaturg for dramaturgy services with compensation reasonably commensurate to the market rate for a freelance dramaturg providing production dramaturgy. If Dramaturg is</w:t>
      </w:r>
      <w:r>
        <w:rPr>
          <w:rFonts w:ascii="Arial" w:hAnsi="Arial" w:cs="Arial"/>
          <w:sz w:val="22"/>
          <w:szCs w:val="22"/>
        </w:rPr>
        <w:t xml:space="preserve"> denied employment on future</w:t>
      </w:r>
      <w:r w:rsidR="004B5015" w:rsidRPr="004B5015">
        <w:rPr>
          <w:rFonts w:ascii="Arial" w:hAnsi="Arial" w:cs="Arial"/>
          <w:sz w:val="22"/>
          <w:szCs w:val="22"/>
        </w:rPr>
        <w:t xml:space="preserve"> productions, T</w:t>
      </w:r>
      <w:r w:rsidR="00550B36">
        <w:rPr>
          <w:rFonts w:ascii="Arial" w:hAnsi="Arial" w:cs="Arial"/>
          <w:sz w:val="22"/>
          <w:szCs w:val="22"/>
        </w:rPr>
        <w:t>heatre agrees to pay Dramaturg one-half</w:t>
      </w:r>
      <w:r w:rsidR="004B5015" w:rsidRPr="004B5015">
        <w:rPr>
          <w:rFonts w:ascii="Arial" w:hAnsi="Arial" w:cs="Arial"/>
          <w:sz w:val="22"/>
          <w:szCs w:val="22"/>
        </w:rPr>
        <w:t xml:space="preserve"> of the rate that a production dramaturg would receive.</w:t>
      </w:r>
    </w:p>
    <w:p w14:paraId="31001C7C" w14:textId="77777777" w:rsidR="004B5015" w:rsidRDefault="004B5015" w:rsidP="004B5015">
      <w:pPr>
        <w:pStyle w:val="ListParagraph"/>
        <w:autoSpaceDE w:val="0"/>
        <w:autoSpaceDN w:val="0"/>
        <w:adjustRightInd w:val="0"/>
        <w:ind w:left="0"/>
        <w:rPr>
          <w:rFonts w:ascii="Arial" w:hAnsi="Arial" w:cs="Arial"/>
          <w:sz w:val="22"/>
          <w:szCs w:val="22"/>
        </w:rPr>
      </w:pPr>
    </w:p>
    <w:p w14:paraId="2AF5F990" w14:textId="77777777" w:rsidR="002C6C1E" w:rsidRPr="004B5015" w:rsidRDefault="002C6C1E" w:rsidP="004B5015">
      <w:pPr>
        <w:pStyle w:val="ListParagraph"/>
        <w:autoSpaceDE w:val="0"/>
        <w:autoSpaceDN w:val="0"/>
        <w:adjustRightInd w:val="0"/>
        <w:ind w:left="0"/>
        <w:rPr>
          <w:rFonts w:ascii="Arial" w:hAnsi="Arial" w:cs="Arial"/>
          <w:sz w:val="22"/>
          <w:szCs w:val="22"/>
        </w:rPr>
      </w:pPr>
    </w:p>
    <w:p w14:paraId="6C518E25" w14:textId="5289DAE0" w:rsidR="004B5015" w:rsidRPr="00280664" w:rsidRDefault="00E971E7" w:rsidP="00280664">
      <w:pPr>
        <w:rPr>
          <w:rFonts w:ascii="Arial" w:hAnsi="Arial" w:cs="Arial"/>
          <w:b/>
          <w:sz w:val="22"/>
          <w:szCs w:val="22"/>
        </w:rPr>
      </w:pPr>
      <w:r>
        <w:rPr>
          <w:rFonts w:ascii="Arial" w:hAnsi="Arial" w:cs="Arial"/>
          <w:b/>
          <w:sz w:val="22"/>
          <w:szCs w:val="22"/>
        </w:rPr>
        <w:t xml:space="preserve">7. </w:t>
      </w:r>
      <w:r w:rsidR="00962890" w:rsidRPr="00280664">
        <w:rPr>
          <w:rFonts w:ascii="Arial" w:hAnsi="Arial" w:cs="Arial"/>
          <w:b/>
          <w:sz w:val="22"/>
          <w:szCs w:val="22"/>
        </w:rPr>
        <w:t>Property Rights</w:t>
      </w:r>
    </w:p>
    <w:p w14:paraId="303DB360" w14:textId="35863D48" w:rsidR="00E971E7" w:rsidRDefault="00E971E7" w:rsidP="00E971E7">
      <w:pPr>
        <w:pStyle w:val="ListParagraph"/>
        <w:autoSpaceDE w:val="0"/>
        <w:autoSpaceDN w:val="0"/>
        <w:adjustRightInd w:val="0"/>
        <w:ind w:left="0"/>
        <w:rPr>
          <w:rFonts w:ascii="Arial" w:hAnsi="Arial" w:cs="Arial"/>
          <w:sz w:val="22"/>
          <w:szCs w:val="22"/>
        </w:rPr>
      </w:pPr>
      <w:r w:rsidRPr="004879F7">
        <w:rPr>
          <w:rFonts w:ascii="Arial" w:hAnsi="Arial" w:cs="Arial"/>
          <w:sz w:val="22"/>
          <w:szCs w:val="22"/>
        </w:rPr>
        <w:t>Dramatur</w:t>
      </w:r>
      <w:r w:rsidR="00550B36">
        <w:rPr>
          <w:rFonts w:ascii="Arial" w:hAnsi="Arial" w:cs="Arial"/>
          <w:sz w:val="22"/>
          <w:szCs w:val="22"/>
        </w:rPr>
        <w:t>g hereby acknowledges that the p</w:t>
      </w:r>
      <w:r w:rsidRPr="004879F7">
        <w:rPr>
          <w:rFonts w:ascii="Arial" w:hAnsi="Arial" w:cs="Arial"/>
          <w:sz w:val="22"/>
          <w:szCs w:val="22"/>
        </w:rPr>
        <w:t>laywright is the sole author and owner of the Play, including all contributions made by the Dramaturg</w:t>
      </w:r>
      <w:r>
        <w:rPr>
          <w:rFonts w:ascii="Arial" w:hAnsi="Arial" w:cs="Arial"/>
          <w:sz w:val="22"/>
          <w:szCs w:val="22"/>
        </w:rPr>
        <w:t>, free of any liens and encumbrances</w:t>
      </w:r>
      <w:r w:rsidRPr="004879F7">
        <w:rPr>
          <w:rFonts w:ascii="Arial" w:hAnsi="Arial" w:cs="Arial"/>
          <w:sz w:val="22"/>
          <w:szCs w:val="22"/>
        </w:rPr>
        <w:t>.</w:t>
      </w:r>
      <w:r>
        <w:rPr>
          <w:rStyle w:val="FootnoteReference"/>
          <w:rFonts w:ascii="Arial" w:hAnsi="Arial" w:cs="Arial"/>
          <w:sz w:val="22"/>
          <w:szCs w:val="22"/>
        </w:rPr>
        <w:footnoteReference w:id="11"/>
      </w:r>
    </w:p>
    <w:p w14:paraId="34D6D1DC" w14:textId="77777777" w:rsidR="00E971E7" w:rsidRPr="00E971E7" w:rsidRDefault="00E971E7" w:rsidP="006E0F29">
      <w:pPr>
        <w:rPr>
          <w:rFonts w:ascii="Arial" w:hAnsi="Arial" w:cs="Arial"/>
          <w:sz w:val="22"/>
          <w:szCs w:val="22"/>
        </w:rPr>
      </w:pPr>
    </w:p>
    <w:p w14:paraId="388350B2" w14:textId="04B18DD4" w:rsidR="006E0F29" w:rsidRPr="00E971E7" w:rsidRDefault="00E971E7" w:rsidP="006E0F29">
      <w:pPr>
        <w:rPr>
          <w:sz w:val="22"/>
          <w:szCs w:val="22"/>
        </w:rPr>
      </w:pPr>
      <w:proofErr w:type="spellStart"/>
      <w:r w:rsidRPr="00E971E7">
        <w:rPr>
          <w:rFonts w:ascii="Arial" w:hAnsi="Arial" w:cs="Arial"/>
          <w:sz w:val="22"/>
          <w:szCs w:val="22"/>
        </w:rPr>
        <w:t>Not withstanding</w:t>
      </w:r>
      <w:proofErr w:type="spellEnd"/>
      <w:r w:rsidRPr="00E971E7">
        <w:rPr>
          <w:rFonts w:ascii="Arial" w:hAnsi="Arial" w:cs="Arial"/>
          <w:sz w:val="22"/>
          <w:szCs w:val="22"/>
        </w:rPr>
        <w:t xml:space="preserve"> that, </w:t>
      </w:r>
      <w:r w:rsidR="006E0F29" w:rsidRPr="00E971E7">
        <w:rPr>
          <w:rFonts w:ascii="Arial" w:hAnsi="Arial" w:cs="Arial"/>
          <w:sz w:val="22"/>
          <w:szCs w:val="22"/>
        </w:rPr>
        <w:t>Dramaturg grants Theatre a non-exclusive license to use program</w:t>
      </w:r>
      <w:r>
        <w:rPr>
          <w:rFonts w:ascii="Arial" w:hAnsi="Arial" w:cs="Arial"/>
          <w:sz w:val="22"/>
          <w:szCs w:val="22"/>
        </w:rPr>
        <w:t xml:space="preserve"> notes and research anthologies</w:t>
      </w:r>
      <w:r w:rsidR="006E0F29" w:rsidRPr="00E971E7">
        <w:rPr>
          <w:rFonts w:ascii="Arial" w:hAnsi="Arial" w:cs="Arial"/>
          <w:sz w:val="22"/>
          <w:szCs w:val="22"/>
        </w:rPr>
        <w:t xml:space="preserve"> created by the Dramaturg in the course of provision of services under this contract, for future production of the Play by Theatre.  Dramaturg has final approval of material used publicly.  Materials created by Dramaturg are not works for hire</w:t>
      </w:r>
      <w:r w:rsidR="001C51FD">
        <w:rPr>
          <w:rStyle w:val="FootnoteReference"/>
          <w:rFonts w:ascii="Arial" w:hAnsi="Arial" w:cs="Arial"/>
          <w:sz w:val="22"/>
          <w:szCs w:val="22"/>
        </w:rPr>
        <w:footnoteReference w:id="12"/>
      </w:r>
      <w:r w:rsidR="006E0F29" w:rsidRPr="00E971E7">
        <w:rPr>
          <w:rFonts w:ascii="Arial" w:hAnsi="Arial" w:cs="Arial"/>
          <w:sz w:val="22"/>
          <w:szCs w:val="22"/>
        </w:rPr>
        <w:t xml:space="preserve"> and shall not be used outside of Theatre’s </w:t>
      </w:r>
      <w:r w:rsidR="00AD6BF1">
        <w:rPr>
          <w:rFonts w:ascii="Arial" w:hAnsi="Arial" w:cs="Arial"/>
          <w:sz w:val="22"/>
          <w:szCs w:val="22"/>
        </w:rPr>
        <w:t xml:space="preserve">future </w:t>
      </w:r>
      <w:r w:rsidR="006E0F29" w:rsidRPr="00E971E7">
        <w:rPr>
          <w:rFonts w:ascii="Arial" w:hAnsi="Arial" w:cs="Arial"/>
          <w:sz w:val="22"/>
          <w:szCs w:val="22"/>
        </w:rPr>
        <w:t xml:space="preserve">production of play without prior written consent of Dramaturg. If Theatre engages in future </w:t>
      </w:r>
      <w:r w:rsidR="00AD6BF1">
        <w:rPr>
          <w:rFonts w:ascii="Arial" w:hAnsi="Arial" w:cs="Arial"/>
          <w:sz w:val="22"/>
          <w:szCs w:val="22"/>
        </w:rPr>
        <w:t>revival, transfer, co-production, or tour</w:t>
      </w:r>
      <w:r w:rsidR="006E0F29" w:rsidRPr="00E971E7">
        <w:rPr>
          <w:rFonts w:ascii="Arial" w:hAnsi="Arial" w:cs="Arial"/>
          <w:sz w:val="22"/>
          <w:szCs w:val="22"/>
        </w:rPr>
        <w:t xml:space="preserve"> of Play, Theatre must enter into a separate agreement with Dramaturg to license materials. </w:t>
      </w:r>
    </w:p>
    <w:p w14:paraId="7C58E83B" w14:textId="77777777" w:rsidR="00962890" w:rsidRDefault="00962890" w:rsidP="00962890">
      <w:pPr>
        <w:pStyle w:val="ListParagraph"/>
        <w:ind w:left="360"/>
        <w:rPr>
          <w:rFonts w:ascii="Arial" w:hAnsi="Arial" w:cs="Arial"/>
          <w:b/>
          <w:sz w:val="22"/>
          <w:szCs w:val="22"/>
        </w:rPr>
      </w:pPr>
    </w:p>
    <w:p w14:paraId="6D41A7CB" w14:textId="77777777" w:rsidR="00280664" w:rsidRDefault="00280664" w:rsidP="00962890">
      <w:pPr>
        <w:pStyle w:val="ListParagraph"/>
        <w:ind w:left="360"/>
        <w:rPr>
          <w:rFonts w:ascii="Arial" w:hAnsi="Arial" w:cs="Arial"/>
          <w:b/>
          <w:sz w:val="22"/>
          <w:szCs w:val="22"/>
        </w:rPr>
      </w:pPr>
    </w:p>
    <w:p w14:paraId="0279AB33" w14:textId="23588D5A" w:rsidR="00402537" w:rsidRDefault="00402537" w:rsidP="00402537">
      <w:pPr>
        <w:rPr>
          <w:rFonts w:ascii="Arial" w:hAnsi="Arial" w:cs="Arial"/>
          <w:b/>
          <w:sz w:val="22"/>
          <w:szCs w:val="22"/>
        </w:rPr>
      </w:pPr>
      <w:r>
        <w:rPr>
          <w:rFonts w:ascii="Arial" w:hAnsi="Arial" w:cs="Arial"/>
          <w:b/>
          <w:sz w:val="22"/>
          <w:szCs w:val="22"/>
        </w:rPr>
        <w:t xml:space="preserve">8. Not </w:t>
      </w:r>
      <w:proofErr w:type="gramStart"/>
      <w:r>
        <w:rPr>
          <w:rFonts w:ascii="Arial" w:hAnsi="Arial" w:cs="Arial"/>
          <w:b/>
          <w:sz w:val="22"/>
          <w:szCs w:val="22"/>
        </w:rPr>
        <w:t>An</w:t>
      </w:r>
      <w:proofErr w:type="gramEnd"/>
      <w:r>
        <w:rPr>
          <w:rFonts w:ascii="Arial" w:hAnsi="Arial" w:cs="Arial"/>
          <w:b/>
          <w:sz w:val="22"/>
          <w:szCs w:val="22"/>
        </w:rPr>
        <w:t xml:space="preserve"> Employee</w:t>
      </w:r>
    </w:p>
    <w:p w14:paraId="10A97AC1" w14:textId="1567F27B" w:rsidR="00402537" w:rsidRDefault="00402537" w:rsidP="00402537">
      <w:pPr>
        <w:rPr>
          <w:rFonts w:ascii="Arial" w:hAnsi="Arial" w:cs="Arial"/>
          <w:sz w:val="22"/>
          <w:szCs w:val="22"/>
        </w:rPr>
      </w:pPr>
      <w:r>
        <w:rPr>
          <w:rFonts w:ascii="Arial" w:hAnsi="Arial" w:cs="Arial"/>
          <w:sz w:val="22"/>
          <w:szCs w:val="22"/>
        </w:rPr>
        <w:t>It will be understood and agreed by the parties hereto for the purposes of this Agreement that Dramaturg will be considered an independent contractor, not an employee of the Theatre.</w:t>
      </w:r>
      <w:r>
        <w:rPr>
          <w:rStyle w:val="FootnoteReference"/>
          <w:rFonts w:ascii="Arial" w:hAnsi="Arial" w:cs="Arial"/>
          <w:sz w:val="22"/>
          <w:szCs w:val="22"/>
        </w:rPr>
        <w:footnoteReference w:id="13"/>
      </w:r>
    </w:p>
    <w:p w14:paraId="50D6EC92" w14:textId="77777777" w:rsidR="00402537" w:rsidRDefault="00402537" w:rsidP="00402537">
      <w:pPr>
        <w:rPr>
          <w:rFonts w:ascii="Arial" w:hAnsi="Arial" w:cs="Arial"/>
          <w:sz w:val="22"/>
          <w:szCs w:val="22"/>
        </w:rPr>
      </w:pPr>
    </w:p>
    <w:p w14:paraId="603E7F32" w14:textId="77777777" w:rsidR="00402537" w:rsidRDefault="00402537" w:rsidP="00402537">
      <w:pPr>
        <w:rPr>
          <w:rFonts w:ascii="Arial" w:hAnsi="Arial" w:cs="Arial"/>
          <w:sz w:val="22"/>
          <w:szCs w:val="22"/>
        </w:rPr>
      </w:pPr>
    </w:p>
    <w:p w14:paraId="58A2790E" w14:textId="2A5F2E45" w:rsidR="00402537" w:rsidRDefault="00402537" w:rsidP="00402537">
      <w:pPr>
        <w:rPr>
          <w:rFonts w:ascii="Arial" w:hAnsi="Arial" w:cs="Arial"/>
          <w:b/>
          <w:sz w:val="22"/>
          <w:szCs w:val="22"/>
        </w:rPr>
      </w:pPr>
      <w:r>
        <w:rPr>
          <w:rFonts w:ascii="Arial" w:hAnsi="Arial" w:cs="Arial"/>
          <w:b/>
          <w:sz w:val="22"/>
          <w:szCs w:val="22"/>
        </w:rPr>
        <w:t>9. Force Majeure</w:t>
      </w:r>
    </w:p>
    <w:p w14:paraId="6C0AEA65" w14:textId="0EBF8949" w:rsidR="00402537" w:rsidRDefault="00402537" w:rsidP="00402537">
      <w:pPr>
        <w:widowControl w:val="0"/>
        <w:rPr>
          <w:rFonts w:ascii="Arial" w:hAnsi="Arial" w:cs="Arial"/>
          <w:snapToGrid w:val="0"/>
          <w:sz w:val="22"/>
          <w:szCs w:val="22"/>
        </w:rPr>
      </w:pPr>
      <w:r>
        <w:rPr>
          <w:rFonts w:ascii="Arial" w:hAnsi="Arial" w:cs="Arial"/>
          <w:snapToGrid w:val="0"/>
          <w:sz w:val="22"/>
          <w:szCs w:val="22"/>
        </w:rPr>
        <w:t xml:space="preserve">If the Play is abandoned because of an Act of God (i.e., fire, flood, wind, etc.), strike, loss of theatre space, </w:t>
      </w:r>
      <w:r w:rsidR="00BC3F1A">
        <w:rPr>
          <w:rFonts w:ascii="Arial" w:hAnsi="Arial" w:cs="Arial"/>
          <w:snapToGrid w:val="0"/>
          <w:sz w:val="22"/>
          <w:szCs w:val="22"/>
        </w:rPr>
        <w:t xml:space="preserve">or </w:t>
      </w:r>
      <w:r>
        <w:rPr>
          <w:rFonts w:ascii="Arial" w:hAnsi="Arial" w:cs="Arial"/>
          <w:snapToGrid w:val="0"/>
          <w:sz w:val="22"/>
          <w:szCs w:val="22"/>
        </w:rPr>
        <w:t>loss of right</w:t>
      </w:r>
      <w:r w:rsidR="00BC3F1A">
        <w:rPr>
          <w:rFonts w:ascii="Arial" w:hAnsi="Arial" w:cs="Arial"/>
          <w:snapToGrid w:val="0"/>
          <w:sz w:val="22"/>
          <w:szCs w:val="22"/>
        </w:rPr>
        <w:t>s</w:t>
      </w:r>
      <w:r>
        <w:rPr>
          <w:rFonts w:ascii="Arial" w:hAnsi="Arial" w:cs="Arial"/>
          <w:snapToGrid w:val="0"/>
          <w:sz w:val="22"/>
          <w:szCs w:val="22"/>
        </w:rPr>
        <w:t xml:space="preserve"> to the Play, Dramaturg shall be paid all fee payments already paid or due as of that date and no further compensation. </w:t>
      </w:r>
    </w:p>
    <w:p w14:paraId="79CF1C80" w14:textId="77777777" w:rsidR="00402537" w:rsidRDefault="00402537" w:rsidP="00402537">
      <w:pPr>
        <w:rPr>
          <w:rFonts w:ascii="Arial" w:hAnsi="Arial" w:cs="Arial"/>
          <w:sz w:val="22"/>
          <w:szCs w:val="22"/>
        </w:rPr>
      </w:pPr>
    </w:p>
    <w:p w14:paraId="1985456D" w14:textId="77777777" w:rsidR="00402537" w:rsidRDefault="00402537" w:rsidP="00402537">
      <w:pPr>
        <w:rPr>
          <w:rFonts w:ascii="Arial" w:hAnsi="Arial" w:cs="Arial"/>
          <w:sz w:val="22"/>
          <w:szCs w:val="22"/>
        </w:rPr>
      </w:pPr>
    </w:p>
    <w:p w14:paraId="28C521DE" w14:textId="3D819A11" w:rsidR="00402537" w:rsidRDefault="00402537" w:rsidP="00402537">
      <w:pPr>
        <w:pStyle w:val="ListParagraph"/>
        <w:autoSpaceDE w:val="0"/>
        <w:autoSpaceDN w:val="0"/>
        <w:adjustRightInd w:val="0"/>
        <w:spacing w:line="244" w:lineRule="auto"/>
        <w:ind w:left="0" w:right="398"/>
        <w:rPr>
          <w:rFonts w:ascii="Arial" w:hAnsi="Arial" w:cs="Arial"/>
          <w:b/>
          <w:sz w:val="22"/>
          <w:szCs w:val="22"/>
        </w:rPr>
      </w:pPr>
      <w:r>
        <w:rPr>
          <w:rFonts w:ascii="Arial" w:hAnsi="Arial" w:cs="Arial"/>
          <w:b/>
          <w:sz w:val="22"/>
          <w:szCs w:val="22"/>
        </w:rPr>
        <w:t>10. Termination</w:t>
      </w:r>
    </w:p>
    <w:p w14:paraId="64F8CA2B" w14:textId="6392CB79" w:rsidR="008F0465" w:rsidRDefault="00402537" w:rsidP="008F0465">
      <w:pPr>
        <w:pStyle w:val="NoSpacing"/>
        <w:rPr>
          <w:rFonts w:ascii="Arial" w:hAnsi="Arial" w:cs="Arial"/>
          <w:color w:val="000000" w:themeColor="text1"/>
        </w:rPr>
      </w:pPr>
      <w:r>
        <w:rPr>
          <w:rFonts w:ascii="Arial" w:hAnsi="Arial" w:cs="Arial"/>
        </w:rPr>
        <w:lastRenderedPageBreak/>
        <w:t>This contract may be terminated by either party upon two weeks written notice by either party to the other.</w:t>
      </w:r>
      <w:r w:rsidR="008F0465" w:rsidRPr="008F0465">
        <w:rPr>
          <w:rFonts w:ascii="Arial" w:hAnsi="Arial" w:cs="Arial"/>
        </w:rPr>
        <w:t xml:space="preserve"> </w:t>
      </w:r>
      <w:r w:rsidR="008F0465">
        <w:rPr>
          <w:rFonts w:ascii="Arial" w:hAnsi="Arial" w:cs="Arial"/>
          <w:color w:val="000000" w:themeColor="text1"/>
        </w:rPr>
        <w:t xml:space="preserve">If Theatre elects to terminate Dramaturg’s services, Dramaturg shall be entitled to receive any fees earned but unpaid prior to Dramaturg’s termination and such credit as provided in </w:t>
      </w:r>
      <w:r w:rsidR="00AC3842">
        <w:rPr>
          <w:rFonts w:ascii="Arial" w:hAnsi="Arial" w:cs="Arial"/>
          <w:color w:val="000000" w:themeColor="text1"/>
        </w:rPr>
        <w:t>Section 5</w:t>
      </w:r>
      <w:r w:rsidR="008F0465">
        <w:rPr>
          <w:rFonts w:ascii="Arial" w:hAnsi="Arial" w:cs="Arial"/>
          <w:color w:val="000000" w:themeColor="text1"/>
        </w:rPr>
        <w:t xml:space="preserve">, and neither </w:t>
      </w:r>
      <w:r w:rsidR="00BC3F1A">
        <w:rPr>
          <w:rFonts w:ascii="Arial" w:hAnsi="Arial" w:cs="Arial"/>
          <w:color w:val="000000" w:themeColor="text1"/>
        </w:rPr>
        <w:t xml:space="preserve">Theatre </w:t>
      </w:r>
      <w:r w:rsidR="008F0465">
        <w:rPr>
          <w:rFonts w:ascii="Arial" w:hAnsi="Arial" w:cs="Arial"/>
          <w:color w:val="000000" w:themeColor="text1"/>
        </w:rPr>
        <w:t>nor Dramaturg shall have any further obligation, monetary or otherwise, to each other, other than any provision hereunder that explicitly survives termination.</w:t>
      </w:r>
    </w:p>
    <w:p w14:paraId="2DB10F20" w14:textId="77777777" w:rsidR="00402537" w:rsidRDefault="00402537" w:rsidP="00402537">
      <w:pPr>
        <w:pStyle w:val="NoSpacing"/>
        <w:rPr>
          <w:rFonts w:ascii="Arial" w:hAnsi="Arial" w:cs="Arial"/>
        </w:rPr>
      </w:pPr>
    </w:p>
    <w:p w14:paraId="570F2B0F" w14:textId="77777777" w:rsidR="00402537" w:rsidRDefault="00402537" w:rsidP="00402537">
      <w:pPr>
        <w:pStyle w:val="NoSpacing"/>
        <w:rPr>
          <w:rFonts w:ascii="Arial" w:hAnsi="Arial" w:cs="Arial"/>
        </w:rPr>
      </w:pPr>
    </w:p>
    <w:p w14:paraId="7BF3BB95" w14:textId="0C940F8A" w:rsidR="00402537" w:rsidRDefault="00F2300A" w:rsidP="00402537">
      <w:pPr>
        <w:pStyle w:val="NoSpacing"/>
        <w:rPr>
          <w:rFonts w:ascii="Arial" w:hAnsi="Arial" w:cs="Arial"/>
          <w:b/>
        </w:rPr>
      </w:pPr>
      <w:r>
        <w:rPr>
          <w:rFonts w:ascii="Arial" w:hAnsi="Arial" w:cs="Arial"/>
          <w:b/>
        </w:rPr>
        <w:t xml:space="preserve">11. </w:t>
      </w:r>
      <w:r w:rsidR="00402537">
        <w:rPr>
          <w:rFonts w:ascii="Arial" w:hAnsi="Arial" w:cs="Arial"/>
          <w:b/>
        </w:rPr>
        <w:t>Choice of Laws</w:t>
      </w:r>
    </w:p>
    <w:p w14:paraId="50703ADD" w14:textId="1194BFE5" w:rsidR="00402537" w:rsidRDefault="00402537" w:rsidP="00402537">
      <w:pPr>
        <w:pStyle w:val="NoSpacing"/>
        <w:rPr>
          <w:rFonts w:ascii="Arial" w:hAnsi="Arial" w:cs="Arial"/>
        </w:rPr>
      </w:pPr>
      <w:r>
        <w:rPr>
          <w:rFonts w:ascii="Arial" w:hAnsi="Arial" w:cs="Arial"/>
        </w:rPr>
        <w:t xml:space="preserve">This Agreement shall be construed in accordance with the laws of the </w:t>
      </w:r>
      <w:r w:rsidR="00036129">
        <w:rPr>
          <w:rFonts w:ascii="Arial" w:hAnsi="Arial" w:cs="Arial"/>
        </w:rPr>
        <w:t xml:space="preserve">State/Province of </w:t>
      </w:r>
      <w:r w:rsidR="00036129" w:rsidRPr="00EE4D6A">
        <w:rPr>
          <w:rFonts w:ascii="Arial" w:hAnsi="Arial" w:cs="Arial"/>
          <w:u w:val="single"/>
        </w:rPr>
        <w:t>XXXXX</w:t>
      </w:r>
      <w:r>
        <w:rPr>
          <w:rFonts w:ascii="Arial" w:hAnsi="Arial" w:cs="Arial"/>
        </w:rPr>
        <w:t>, and court proceedings initiated by either party with regard to this Agreement will take place in [County, State].</w:t>
      </w:r>
      <w:r w:rsidR="0050406D">
        <w:rPr>
          <w:rStyle w:val="FootnoteReference"/>
          <w:rFonts w:ascii="Arial" w:hAnsi="Arial" w:cs="Arial"/>
        </w:rPr>
        <w:footnoteReference w:id="14"/>
      </w:r>
    </w:p>
    <w:p w14:paraId="5DF7B668" w14:textId="77777777" w:rsidR="00E7731A" w:rsidRDefault="00E7731A" w:rsidP="00962890">
      <w:pPr>
        <w:pStyle w:val="ListParagraph"/>
        <w:ind w:left="360"/>
        <w:rPr>
          <w:rFonts w:ascii="Arial" w:hAnsi="Arial" w:cs="Arial"/>
          <w:b/>
          <w:sz w:val="22"/>
          <w:szCs w:val="22"/>
        </w:rPr>
      </w:pPr>
    </w:p>
    <w:p w14:paraId="3973CABA" w14:textId="77777777" w:rsidR="002C6C1E" w:rsidRDefault="002C6C1E" w:rsidP="00962890">
      <w:pPr>
        <w:pStyle w:val="ListParagraph"/>
        <w:ind w:left="360"/>
        <w:rPr>
          <w:rFonts w:ascii="Arial" w:hAnsi="Arial" w:cs="Arial"/>
          <w:b/>
          <w:sz w:val="22"/>
          <w:szCs w:val="22"/>
        </w:rPr>
      </w:pPr>
    </w:p>
    <w:p w14:paraId="14CA5F3A" w14:textId="4DC05687" w:rsidR="004B5015" w:rsidRPr="00C8311D" w:rsidRDefault="00402537" w:rsidP="00280664">
      <w:pPr>
        <w:rPr>
          <w:rFonts w:ascii="Arial" w:hAnsi="Arial" w:cs="Arial"/>
          <w:b/>
          <w:sz w:val="22"/>
          <w:szCs w:val="22"/>
        </w:rPr>
      </w:pPr>
      <w:r>
        <w:rPr>
          <w:rFonts w:ascii="Arial" w:hAnsi="Arial" w:cs="Arial"/>
          <w:b/>
          <w:sz w:val="22"/>
          <w:szCs w:val="22"/>
        </w:rPr>
        <w:t>12</w:t>
      </w:r>
      <w:r w:rsidR="00E7731A">
        <w:rPr>
          <w:rFonts w:ascii="Arial" w:hAnsi="Arial" w:cs="Arial"/>
          <w:b/>
          <w:sz w:val="22"/>
          <w:szCs w:val="22"/>
        </w:rPr>
        <w:t>.</w:t>
      </w:r>
      <w:r w:rsidR="00F2300A">
        <w:rPr>
          <w:rFonts w:ascii="Arial" w:hAnsi="Arial" w:cs="Arial"/>
          <w:b/>
          <w:sz w:val="22"/>
          <w:szCs w:val="22"/>
        </w:rPr>
        <w:t xml:space="preserve"> </w:t>
      </w:r>
      <w:r w:rsidR="00962890" w:rsidRPr="00C8311D">
        <w:rPr>
          <w:rFonts w:ascii="Arial" w:hAnsi="Arial" w:cs="Arial"/>
          <w:b/>
          <w:sz w:val="22"/>
          <w:szCs w:val="22"/>
        </w:rPr>
        <w:t>Execution</w:t>
      </w:r>
    </w:p>
    <w:p w14:paraId="32B3F170" w14:textId="77777777" w:rsidR="004B5015" w:rsidRDefault="004B5015" w:rsidP="004B5015">
      <w:pPr>
        <w:rPr>
          <w:rFonts w:ascii="Arial" w:hAnsi="Arial" w:cs="Arial"/>
          <w:sz w:val="22"/>
          <w:szCs w:val="22"/>
        </w:rPr>
      </w:pPr>
      <w:r>
        <w:rPr>
          <w:rFonts w:ascii="Arial" w:hAnsi="Arial" w:cs="Arial"/>
          <w:sz w:val="22"/>
          <w:szCs w:val="22"/>
        </w:rPr>
        <w:t>Two (2) copies of this fully executed Agreement will be distributed as follows:</w:t>
      </w:r>
    </w:p>
    <w:p w14:paraId="3C422676" w14:textId="77777777" w:rsidR="004B5015" w:rsidRDefault="004B5015" w:rsidP="004B5015">
      <w:pPr>
        <w:rPr>
          <w:rFonts w:ascii="Arial" w:hAnsi="Arial" w:cs="Arial"/>
          <w:sz w:val="22"/>
          <w:szCs w:val="22"/>
        </w:rPr>
      </w:pPr>
      <w:r>
        <w:rPr>
          <w:rFonts w:ascii="Arial" w:hAnsi="Arial" w:cs="Arial"/>
          <w:sz w:val="22"/>
          <w:szCs w:val="22"/>
        </w:rPr>
        <w:t>One (1) retained by the Theatre; one (1) retained by the Dramaturg.</w:t>
      </w:r>
    </w:p>
    <w:p w14:paraId="10021C34" w14:textId="77777777" w:rsidR="005E7E85" w:rsidRDefault="005E7E85" w:rsidP="004B5015">
      <w:pPr>
        <w:rPr>
          <w:rFonts w:ascii="Arial" w:hAnsi="Arial" w:cs="Arial"/>
          <w:sz w:val="22"/>
          <w:szCs w:val="22"/>
        </w:rPr>
      </w:pPr>
    </w:p>
    <w:p w14:paraId="2B217078" w14:textId="77777777" w:rsidR="005E7E85" w:rsidRDefault="005E7E85" w:rsidP="005E7E85">
      <w:pPr>
        <w:rPr>
          <w:rFonts w:ascii="Arial" w:hAnsi="Arial" w:cs="Arial"/>
          <w:sz w:val="22"/>
          <w:szCs w:val="22"/>
        </w:rPr>
      </w:pPr>
      <w:r>
        <w:rPr>
          <w:rFonts w:ascii="Arial" w:hAnsi="Arial" w:cs="Arial"/>
          <w:sz w:val="22"/>
          <w:szCs w:val="22"/>
        </w:rPr>
        <w:t>This Agreement may be executed via electronic signature and/or in counterparts by pdf/facsimile/digital signature, and when so executed all of which when taken together shall constitute one single agreement for all purposes, notwithstanding that not all parties are not signatories to the original or the same counterparts.</w:t>
      </w:r>
    </w:p>
    <w:p w14:paraId="50CA4F5D" w14:textId="77777777" w:rsidR="004B5015" w:rsidRDefault="004B5015" w:rsidP="004B5015">
      <w:pPr>
        <w:rPr>
          <w:rFonts w:ascii="Arial" w:hAnsi="Arial" w:cs="Arial"/>
          <w:sz w:val="22"/>
          <w:szCs w:val="22"/>
        </w:rPr>
      </w:pPr>
    </w:p>
    <w:p w14:paraId="7C537C19" w14:textId="77777777" w:rsidR="004B5015" w:rsidRDefault="004B5015" w:rsidP="004B5015">
      <w:pPr>
        <w:rPr>
          <w:rFonts w:ascii="Arial" w:hAnsi="Arial" w:cs="Arial"/>
          <w:sz w:val="22"/>
          <w:szCs w:val="22"/>
        </w:rPr>
      </w:pPr>
      <w:r w:rsidRPr="00271DA6">
        <w:rPr>
          <w:rFonts w:ascii="Arial" w:hAnsi="Arial" w:cs="Arial"/>
          <w:b/>
          <w:sz w:val="22"/>
          <w:szCs w:val="22"/>
        </w:rPr>
        <w:t>IN WITNESS WHEREOF</w:t>
      </w:r>
      <w:r>
        <w:rPr>
          <w:rFonts w:ascii="Arial" w:hAnsi="Arial" w:cs="Arial"/>
          <w:sz w:val="22"/>
          <w:szCs w:val="22"/>
        </w:rPr>
        <w:t xml:space="preserve"> the parties hereto have executed this Agreement on the day and year first written above.</w:t>
      </w:r>
    </w:p>
    <w:p w14:paraId="29CCB8B4" w14:textId="77777777" w:rsidR="004B5015" w:rsidRPr="004B5015" w:rsidRDefault="004B5015" w:rsidP="004B5015">
      <w:pPr>
        <w:pStyle w:val="ListParagraph"/>
        <w:autoSpaceDE w:val="0"/>
        <w:autoSpaceDN w:val="0"/>
        <w:adjustRightInd w:val="0"/>
        <w:ind w:left="0"/>
        <w:rPr>
          <w:rFonts w:ascii="Arial" w:hAnsi="Arial" w:cs="Arial"/>
          <w:sz w:val="22"/>
          <w:szCs w:val="22"/>
        </w:rPr>
      </w:pPr>
    </w:p>
    <w:p w14:paraId="2DD6A157" w14:textId="77777777" w:rsidR="004B5015" w:rsidRDefault="004B5015" w:rsidP="00812BE2">
      <w:pPr>
        <w:pStyle w:val="BodyText"/>
        <w:pBdr>
          <w:bottom w:val="none" w:sz="0" w:space="0" w:color="auto"/>
        </w:pBdr>
        <w:rPr>
          <w:rFonts w:ascii="Arial" w:hAnsi="Arial" w:cs="Arial"/>
          <w:b w:val="0"/>
          <w:color w:val="000000"/>
          <w:sz w:val="22"/>
          <w:szCs w:val="22"/>
          <w:u w:val="single"/>
        </w:rPr>
      </w:pPr>
      <w:r w:rsidRPr="00393A57">
        <w:rPr>
          <w:rFonts w:ascii="Arial" w:hAnsi="Arial" w:cs="Arial"/>
          <w:b w:val="0"/>
          <w:color w:val="000000"/>
          <w:sz w:val="22"/>
          <w:szCs w:val="22"/>
        </w:rPr>
        <w:br/>
        <w:t>_</w:t>
      </w:r>
      <w:r>
        <w:rPr>
          <w:rFonts w:ascii="Arial" w:hAnsi="Arial" w:cs="Arial"/>
          <w:b w:val="0"/>
          <w:color w:val="000000"/>
          <w:sz w:val="22"/>
          <w:szCs w:val="22"/>
        </w:rPr>
        <w:t xml:space="preserve">_______________________________       </w:t>
      </w:r>
      <w:r w:rsidRPr="00393A57">
        <w:rPr>
          <w:rFonts w:ascii="Arial" w:hAnsi="Arial" w:cs="Arial"/>
          <w:b w:val="0"/>
          <w:color w:val="000000"/>
          <w:sz w:val="22"/>
          <w:szCs w:val="22"/>
        </w:rPr>
        <w:t>_________________________________</w:t>
      </w:r>
      <w:r w:rsidRPr="00393A57">
        <w:rPr>
          <w:rFonts w:ascii="Arial" w:hAnsi="Arial" w:cs="Arial"/>
          <w:b w:val="0"/>
          <w:color w:val="000000"/>
          <w:sz w:val="22"/>
          <w:szCs w:val="22"/>
          <w:u w:val="single"/>
        </w:rPr>
        <w:t xml:space="preserve">                    </w:t>
      </w:r>
    </w:p>
    <w:p w14:paraId="1DF8592E" w14:textId="51442EA1" w:rsidR="004B5015" w:rsidRPr="00393A57" w:rsidRDefault="000F38E7" w:rsidP="00812BE2">
      <w:pPr>
        <w:pStyle w:val="BodyText"/>
        <w:pBdr>
          <w:bottom w:val="none" w:sz="0" w:space="0" w:color="auto"/>
        </w:pBdr>
        <w:rPr>
          <w:rFonts w:ascii="Arial" w:hAnsi="Arial" w:cs="Arial"/>
          <w:b w:val="0"/>
          <w:color w:val="000000"/>
          <w:sz w:val="22"/>
          <w:szCs w:val="22"/>
        </w:rPr>
      </w:pPr>
      <w:r>
        <w:rPr>
          <w:rFonts w:ascii="Arial" w:hAnsi="Arial" w:cs="Arial"/>
          <w:b w:val="0"/>
          <w:color w:val="000000"/>
          <w:sz w:val="22"/>
          <w:szCs w:val="22"/>
        </w:rPr>
        <w:t>Dramaturg</w:t>
      </w:r>
      <w:r w:rsidR="004B5015" w:rsidRPr="00393A57">
        <w:rPr>
          <w:rFonts w:ascii="Arial" w:hAnsi="Arial" w:cs="Arial"/>
          <w:b w:val="0"/>
          <w:color w:val="000000"/>
          <w:sz w:val="22"/>
          <w:szCs w:val="22"/>
        </w:rPr>
        <w:tab/>
      </w:r>
      <w:r w:rsidR="004B5015" w:rsidRPr="00393A57">
        <w:rPr>
          <w:rFonts w:ascii="Arial" w:hAnsi="Arial" w:cs="Arial"/>
          <w:b w:val="0"/>
          <w:color w:val="000000"/>
          <w:sz w:val="22"/>
          <w:szCs w:val="22"/>
        </w:rPr>
        <w:tab/>
      </w:r>
      <w:r w:rsidR="004B5015" w:rsidRPr="00393A57">
        <w:rPr>
          <w:rFonts w:ascii="Arial" w:hAnsi="Arial" w:cs="Arial"/>
          <w:b w:val="0"/>
          <w:color w:val="000000"/>
          <w:sz w:val="22"/>
          <w:szCs w:val="22"/>
        </w:rPr>
        <w:tab/>
      </w:r>
      <w:r w:rsidR="004B5015" w:rsidRPr="00393A57">
        <w:rPr>
          <w:rFonts w:ascii="Arial" w:hAnsi="Arial" w:cs="Arial"/>
          <w:b w:val="0"/>
          <w:color w:val="000000"/>
          <w:sz w:val="22"/>
          <w:szCs w:val="22"/>
        </w:rPr>
        <w:tab/>
      </w:r>
      <w:r w:rsidR="004B5015" w:rsidRPr="00393A57">
        <w:rPr>
          <w:rFonts w:ascii="Arial" w:hAnsi="Arial" w:cs="Arial"/>
          <w:b w:val="0"/>
          <w:color w:val="000000"/>
          <w:sz w:val="22"/>
          <w:szCs w:val="22"/>
        </w:rPr>
        <w:tab/>
      </w:r>
      <w:r w:rsidR="00F2623A">
        <w:rPr>
          <w:rFonts w:ascii="Arial" w:hAnsi="Arial" w:cs="Arial"/>
          <w:b w:val="0"/>
          <w:color w:val="000000"/>
          <w:sz w:val="22"/>
          <w:szCs w:val="22"/>
        </w:rPr>
        <w:t>Theatre</w:t>
      </w:r>
    </w:p>
    <w:p w14:paraId="0EA97D72" w14:textId="455AF66A" w:rsidR="005714A2" w:rsidRPr="0023365E" w:rsidRDefault="005714A2" w:rsidP="0023365E">
      <w:pPr>
        <w:rPr>
          <w:rFonts w:ascii="Arial" w:hAnsi="Arial" w:cs="Arial"/>
          <w:bCs/>
          <w:color w:val="000000"/>
          <w:sz w:val="22"/>
          <w:szCs w:val="22"/>
          <w:u w:val="single"/>
        </w:rPr>
      </w:pPr>
    </w:p>
    <w:sectPr w:rsidR="005714A2" w:rsidRPr="0023365E" w:rsidSect="00AD523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7759" w14:textId="77777777" w:rsidR="00B27C5B" w:rsidRDefault="00B27C5B" w:rsidP="00024D04">
      <w:r>
        <w:separator/>
      </w:r>
    </w:p>
  </w:endnote>
  <w:endnote w:type="continuationSeparator" w:id="0">
    <w:p w14:paraId="65BE213A" w14:textId="77777777" w:rsidR="00B27C5B" w:rsidRDefault="00B27C5B" w:rsidP="0002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3DD3" w14:textId="77777777" w:rsidR="006D6CD0" w:rsidRDefault="006D6CD0"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F9544" w14:textId="77777777" w:rsidR="006D6CD0" w:rsidRDefault="006D6CD0" w:rsidP="00841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88AE" w14:textId="4B8F9B8B" w:rsidR="006D6CD0" w:rsidRDefault="006D6CD0" w:rsidP="008410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E3292">
      <w:rPr>
        <w:rStyle w:val="PageNumber"/>
        <w:noProof/>
      </w:rPr>
      <w:t>5</w:t>
    </w:r>
    <w:r>
      <w:rPr>
        <w:rStyle w:val="PageNumber"/>
      </w:rPr>
      <w:fldChar w:fldCharType="end"/>
    </w:r>
  </w:p>
  <w:p w14:paraId="621F2934" w14:textId="77777777" w:rsidR="006D6CD0" w:rsidRDefault="006D6CD0" w:rsidP="00841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C57C" w14:textId="77777777" w:rsidR="00B27C5B" w:rsidRDefault="00B27C5B" w:rsidP="00024D04">
      <w:r>
        <w:separator/>
      </w:r>
    </w:p>
  </w:footnote>
  <w:footnote w:type="continuationSeparator" w:id="0">
    <w:p w14:paraId="22B80807" w14:textId="77777777" w:rsidR="00B27C5B" w:rsidRDefault="00B27C5B" w:rsidP="00024D04">
      <w:r>
        <w:continuationSeparator/>
      </w:r>
    </w:p>
  </w:footnote>
  <w:footnote w:id="1">
    <w:p w14:paraId="744907E6" w14:textId="6D3B4C06" w:rsidR="00515941" w:rsidRDefault="00515941">
      <w:pPr>
        <w:pStyle w:val="FootnoteText"/>
      </w:pPr>
      <w:bookmarkStart w:id="0" w:name="_GoBack"/>
      <w:r>
        <w:rPr>
          <w:rStyle w:val="FootnoteReference"/>
        </w:rPr>
        <w:footnoteRef/>
      </w:r>
      <w:r>
        <w:t xml:space="preserve"> </w:t>
      </w:r>
      <w:r w:rsidRPr="00FE4F38">
        <w:t xml:space="preserve">This </w:t>
      </w:r>
      <w:r>
        <w:t xml:space="preserve">agreement is a sample for development in a </w:t>
      </w:r>
      <w:r w:rsidRPr="005B54D8">
        <w:rPr>
          <w:b/>
        </w:rPr>
        <w:t>non-profit</w:t>
      </w:r>
      <w:r w:rsidRPr="005B54D8">
        <w:t xml:space="preserve"> </w:t>
      </w:r>
      <w:r>
        <w:t>setting</w:t>
      </w:r>
      <w:r w:rsidRPr="005B54D8">
        <w:t xml:space="preserve">. </w:t>
      </w:r>
      <w:r>
        <w:t xml:space="preserve"> For development in commercial settings, p</w:t>
      </w:r>
      <w:r w:rsidRPr="005B54D8">
        <w:t xml:space="preserve">lease </w:t>
      </w:r>
      <w:r>
        <w:t>see Sample Contract document “Note on Production Dramaturgy in a commercial setting.”</w:t>
      </w:r>
      <w:bookmarkEnd w:id="0"/>
    </w:p>
  </w:footnote>
  <w:footnote w:id="2">
    <w:p w14:paraId="279304EA" w14:textId="47CB83DB" w:rsidR="001D2EEF" w:rsidRDefault="001D2EEF">
      <w:pPr>
        <w:pStyle w:val="FootnoteText"/>
      </w:pPr>
      <w:r>
        <w:rPr>
          <w:rStyle w:val="FootnoteReference"/>
        </w:rPr>
        <w:footnoteRef/>
      </w:r>
      <w:r>
        <w:t xml:space="preserve"> Payment is typically made in two or three installments and is tied to signing of contract, to specific dates, or, where applicable, to a deliverable from the Dramaturg.  Payments should not be tied to deliverables due from other collaborators.</w:t>
      </w:r>
    </w:p>
  </w:footnote>
  <w:footnote w:id="3">
    <w:p w14:paraId="2F6FFDB1" w14:textId="20355F8D" w:rsidR="00024D04" w:rsidRDefault="00024D04">
      <w:pPr>
        <w:pStyle w:val="FootnoteText"/>
      </w:pPr>
      <w:r>
        <w:rPr>
          <w:rStyle w:val="FootnoteReference"/>
        </w:rPr>
        <w:footnoteRef/>
      </w:r>
      <w:r>
        <w:t xml:space="preserve"> If </w:t>
      </w:r>
      <w:r w:rsidR="00550B36">
        <w:t xml:space="preserve">the </w:t>
      </w:r>
      <w:r>
        <w:t xml:space="preserve">Dramaturg lives in same area as Theatre, “residency” notion is still applicable </w:t>
      </w:r>
      <w:r w:rsidR="00AC3842">
        <w:t xml:space="preserve">when </w:t>
      </w:r>
      <w:r>
        <w:t xml:space="preserve">specifying date ranges when </w:t>
      </w:r>
      <w:r w:rsidR="00550B36">
        <w:t xml:space="preserve">the </w:t>
      </w:r>
      <w:r>
        <w:t xml:space="preserve">Dramaturg </w:t>
      </w:r>
      <w:r w:rsidR="00AC3842">
        <w:t xml:space="preserve">must </w:t>
      </w:r>
      <w:r>
        <w:t>be available on site.</w:t>
      </w:r>
      <w:r w:rsidR="001B6D65">
        <w:t xml:space="preserve">  In other cases, agreement may not indicate specific dates, but may indicate a period of several months during which </w:t>
      </w:r>
      <w:r w:rsidR="00550B36">
        <w:t xml:space="preserve">the </w:t>
      </w:r>
      <w:r w:rsidR="001B6D65">
        <w:t>Dramaturg is paid to be on retainer, essentially “on call.” In this case</w:t>
      </w:r>
      <w:r w:rsidR="00550B36">
        <w:t>,</w:t>
      </w:r>
      <w:r w:rsidR="001B6D65">
        <w:t xml:space="preserve"> the Dramaturg agrees to be available if necessary to perform development duties on a schedule to be determined by mutual agreement.</w:t>
      </w:r>
    </w:p>
  </w:footnote>
  <w:footnote w:id="4">
    <w:p w14:paraId="78A53D8E" w14:textId="74221855" w:rsidR="00024D04" w:rsidRDefault="00024D04">
      <w:pPr>
        <w:pStyle w:val="FootnoteText"/>
      </w:pPr>
      <w:r>
        <w:rPr>
          <w:rStyle w:val="FootnoteReference"/>
        </w:rPr>
        <w:footnoteRef/>
      </w:r>
      <w:r>
        <w:t xml:space="preserve"> Please consult the LMDA Employment Guidelines (p. 25-26) for detailed comments regarding Compensation and Pay Ranges for Freelance Dramaturgs. Also consult p. 5 for a list of resources that may help determine suitable rates of compensation for your si</w:t>
      </w:r>
      <w:r w:rsidR="00CF7280">
        <w:t xml:space="preserve">tuation. </w:t>
      </w:r>
    </w:p>
  </w:footnote>
  <w:footnote w:id="5">
    <w:p w14:paraId="59CCA56D" w14:textId="04AEE109" w:rsidR="00024D04" w:rsidRDefault="00024D04">
      <w:pPr>
        <w:pStyle w:val="FootnoteText"/>
      </w:pPr>
      <w:r>
        <w:rPr>
          <w:rStyle w:val="FootnoteReference"/>
        </w:rPr>
        <w:footnoteRef/>
      </w:r>
      <w:r>
        <w:t xml:space="preserve"> Payment is often made in two installments for a development situation.</w:t>
      </w:r>
    </w:p>
  </w:footnote>
  <w:footnote w:id="6">
    <w:p w14:paraId="0B0EA4D6" w14:textId="78765FDB" w:rsidR="00024D04" w:rsidRDefault="00024D04">
      <w:pPr>
        <w:pStyle w:val="FootnoteText"/>
      </w:pPr>
      <w:r>
        <w:rPr>
          <w:rStyle w:val="FootnoteReference"/>
        </w:rPr>
        <w:footnoteRef/>
      </w:r>
      <w:r>
        <w:t xml:space="preserve"> </w:t>
      </w:r>
      <w:r w:rsidR="00697AD3">
        <w:t>Responsibilities must be tailored in each case to the situation being negotiated. This list is offered as an example only, not as a recommendation for a specific contract or specific duties. Consult LMDA Employment Guidelines (p. 15-16) for an overview of job descriptions and tasks that may be appropriate for your situation</w:t>
      </w:r>
      <w:r w:rsidR="00BF1D77">
        <w:t>.</w:t>
      </w:r>
    </w:p>
  </w:footnote>
  <w:footnote w:id="7">
    <w:p w14:paraId="6DE11D74" w14:textId="7FD4506C" w:rsidR="00812BE2" w:rsidRDefault="00812BE2" w:rsidP="00812BE2">
      <w:pPr>
        <w:pStyle w:val="FootnoteText"/>
      </w:pPr>
      <w:r>
        <w:rPr>
          <w:rStyle w:val="FootnoteReference"/>
        </w:rPr>
        <w:footnoteRef/>
      </w:r>
      <w:r>
        <w:t xml:space="preserve"> Travel and Accommodations</w:t>
      </w:r>
      <w:r w:rsidR="00550B36">
        <w:rPr>
          <w:u w:val="single"/>
        </w:rPr>
        <w:t xml:space="preserve"> </w:t>
      </w:r>
      <w:r>
        <w:t>only appl</w:t>
      </w:r>
      <w:r w:rsidR="009E5329">
        <w:t>y</w:t>
      </w:r>
      <w:r>
        <w:t xml:space="preserve"> when residency is not in the Dramaturg’s home area.</w:t>
      </w:r>
    </w:p>
  </w:footnote>
  <w:footnote w:id="8">
    <w:p w14:paraId="261A1236" w14:textId="5E341D97" w:rsidR="00024D04" w:rsidRDefault="00024D04" w:rsidP="00024D04">
      <w:pPr>
        <w:pStyle w:val="CommentText"/>
      </w:pPr>
      <w:r>
        <w:rPr>
          <w:rStyle w:val="FootnoteReference"/>
        </w:rPr>
        <w:footnoteRef/>
      </w:r>
      <w:r>
        <w:t xml:space="preserve"> For a developmental contract, this clause may not be necessary or appropriate. It is included here to ensure that both parties discuss the possibility of future collaboration on the Play if it moves on to production at the Theatre. </w:t>
      </w:r>
      <w:r w:rsidR="00AC3842">
        <w:t>Arrangements for future billing</w:t>
      </w:r>
      <w:r>
        <w:t xml:space="preserve"> may be appropriate where the </w:t>
      </w:r>
      <w:r w:rsidR="00AC3842">
        <w:t>D</w:t>
      </w:r>
      <w:r>
        <w:t>ramaturg has contributed very substantially to the development of the piece, and/or if the Dramaturg has a high standing or deep experience in the field. Please consult the LMDA Employment Guidelines (p. 16-18) for detailed comments regarding Credit.</w:t>
      </w:r>
    </w:p>
  </w:footnote>
  <w:footnote w:id="9">
    <w:p w14:paraId="6680AF37" w14:textId="106014B5" w:rsidR="00024D04" w:rsidRDefault="00024D04">
      <w:pPr>
        <w:pStyle w:val="FootnoteText"/>
      </w:pPr>
      <w:r>
        <w:rPr>
          <w:rStyle w:val="FootnoteReference"/>
        </w:rPr>
        <w:footnoteRef/>
      </w:r>
      <w:r>
        <w:t xml:space="preserve"> Exact title may vary depending on situation</w:t>
      </w:r>
      <w:r w:rsidR="00E468A7">
        <w:t>.</w:t>
      </w:r>
    </w:p>
  </w:footnote>
  <w:footnote w:id="10">
    <w:p w14:paraId="26CB519E" w14:textId="0F1E2B49" w:rsidR="00024D04" w:rsidRDefault="00024D04">
      <w:pPr>
        <w:pStyle w:val="FootnoteText"/>
      </w:pPr>
      <w:r>
        <w:rPr>
          <w:rStyle w:val="FootnoteReference"/>
        </w:rPr>
        <w:footnoteRef/>
      </w:r>
      <w:r w:rsidR="001D2EEF">
        <w:t xml:space="preserve"> </w:t>
      </w:r>
      <w:r w:rsidR="00AC3842">
        <w:t>Both parties should discuss the possibility of future collaboration on the Play if it moves on to production at the Theatre. In many cases, it may be appropriate for the Theatre to have no obligation in this regard.  In other cases, it may be appropriate for the Dramaturg to have right of first refusal, if</w:t>
      </w:r>
      <w:r w:rsidR="00812BE2">
        <w:t xml:space="preserve"> </w:t>
      </w:r>
      <w:r w:rsidR="00AC3842">
        <w:t>the D</w:t>
      </w:r>
      <w:r w:rsidR="00812BE2">
        <w:t>ramaturg has contributed to an unusual degree</w:t>
      </w:r>
      <w:r>
        <w:t xml:space="preserve"> to the development of the piece, and/or if the Dramaturg has a high standing or deep experience in the field. </w:t>
      </w:r>
      <w:r w:rsidR="001D2EEF">
        <w:t xml:space="preserve"> </w:t>
      </w:r>
      <w:r w:rsidR="00AC3842">
        <w:t>Please consult the LMDA Employment Guidelines (p. 15-19) for detailed comments</w:t>
      </w:r>
      <w:r w:rsidR="00DF20F6">
        <w:t xml:space="preserve"> on ‘Exceptional Services.’</w:t>
      </w:r>
      <w:r w:rsidR="00AC3842">
        <w:t xml:space="preserve">  </w:t>
      </w:r>
      <w:r>
        <w:t>In cases</w:t>
      </w:r>
      <w:r w:rsidR="00DF20F6">
        <w:t xml:space="preserve"> that do meet the criteria for Exceptional Services, a D</w:t>
      </w:r>
      <w:r>
        <w:t xml:space="preserve">ramaturg may </w:t>
      </w:r>
      <w:r w:rsidR="00DF20F6">
        <w:t xml:space="preserve">instead choose to </w:t>
      </w:r>
      <w:r>
        <w:t xml:space="preserve">ask a Theatre to make “best efforts” to obtain employment for </w:t>
      </w:r>
      <w:r w:rsidR="00550B36">
        <w:t xml:space="preserve">the </w:t>
      </w:r>
      <w:r>
        <w:t>Dr</w:t>
      </w:r>
      <w:r w:rsidR="00DF20F6">
        <w:t>amaturg on a future production.</w:t>
      </w:r>
    </w:p>
  </w:footnote>
  <w:footnote w:id="11">
    <w:p w14:paraId="4A17242B" w14:textId="22E86301" w:rsidR="00E971E7" w:rsidRDefault="00E971E7" w:rsidP="00E971E7">
      <w:pPr>
        <w:pStyle w:val="FootnoteText"/>
      </w:pPr>
      <w:r>
        <w:rPr>
          <w:rStyle w:val="FootnoteReference"/>
        </w:rPr>
        <w:footnoteRef/>
      </w:r>
      <w:r>
        <w:t xml:space="preserve"> </w:t>
      </w:r>
      <w:r w:rsidR="00E468A7">
        <w:t xml:space="preserve">This typically applies when the playwright is actively involved in script work as part of the process, but not in a case where the Dramaturg is the </w:t>
      </w:r>
      <w:r w:rsidR="00E468A7" w:rsidRPr="008410B2">
        <w:t>principle</w:t>
      </w:r>
      <w:r w:rsidR="00E468A7">
        <w:t xml:space="preserve"> translator or adapter, in which case Dramaturg should seek a separate agreement regarding ownership of the finished text, separate from work as dramaturg on the production</w:t>
      </w:r>
      <w:r w:rsidR="00BF1D77">
        <w:t>.</w:t>
      </w:r>
    </w:p>
  </w:footnote>
  <w:footnote w:id="12">
    <w:p w14:paraId="0B8EE465" w14:textId="6DB4D83C" w:rsidR="001C51FD" w:rsidRDefault="001C51FD">
      <w:pPr>
        <w:pStyle w:val="FootnoteText"/>
      </w:pPr>
      <w:r>
        <w:rPr>
          <w:rStyle w:val="FootnoteReference"/>
        </w:rPr>
        <w:footnoteRef/>
      </w:r>
      <w:r>
        <w:t xml:space="preserve"> “Work for hire” means the employer is considered the </w:t>
      </w:r>
      <w:r w:rsidR="00ED75D0">
        <w:t>owner</w:t>
      </w:r>
      <w:r>
        <w:t xml:space="preserve"> even if the employee created it. In this case</w:t>
      </w:r>
      <w:r w:rsidR="00550B36">
        <w:t>,</w:t>
      </w:r>
      <w:r>
        <w:t xml:space="preserve"> the contract assert</w:t>
      </w:r>
      <w:r w:rsidR="009E5329">
        <w:t>s</w:t>
      </w:r>
      <w:r>
        <w:t xml:space="preserve"> that as an independent contractor the Dramaturg is not an employee, </w:t>
      </w:r>
      <w:r w:rsidR="009E5329">
        <w:t>therefore the</w:t>
      </w:r>
      <w:r>
        <w:t xml:space="preserve"> work the Dramaturg creates is not work for hire.</w:t>
      </w:r>
    </w:p>
  </w:footnote>
  <w:footnote w:id="13">
    <w:p w14:paraId="09483CE8" w14:textId="0E3985A1" w:rsidR="00402537" w:rsidRDefault="00402537" w:rsidP="00402537">
      <w:pPr>
        <w:pStyle w:val="FootnoteText"/>
      </w:pPr>
      <w:r>
        <w:rPr>
          <w:rStyle w:val="FootnoteReference"/>
        </w:rPr>
        <w:footnoteRef/>
      </w:r>
      <w:r>
        <w:t xml:space="preserve"> The definition, rights, and responsibilities o</w:t>
      </w:r>
      <w:r w:rsidR="008269D4">
        <w:t xml:space="preserve">f “independent contractor” are different in </w:t>
      </w:r>
      <w:r>
        <w:t>Canada versus the United States.  Please see the LMDA Employment Guidelines (pp. 8-14) for detailed comments on independent contractor status.</w:t>
      </w:r>
    </w:p>
  </w:footnote>
  <w:footnote w:id="14">
    <w:p w14:paraId="0ACF60DC" w14:textId="6ECBE627" w:rsidR="0050406D" w:rsidRDefault="0050406D">
      <w:pPr>
        <w:pStyle w:val="FootnoteText"/>
      </w:pPr>
      <w:r>
        <w:rPr>
          <w:rStyle w:val="FootnoteReference"/>
        </w:rPr>
        <w:footnoteRef/>
      </w:r>
      <w:r>
        <w:t xml:space="preserve"> </w:t>
      </w:r>
      <w:r w:rsidR="00036129">
        <w:t xml:space="preserve">The purpose of this </w:t>
      </w:r>
      <w:r w:rsidR="008B068F">
        <w:t>item is chiefly for the D</w:t>
      </w:r>
      <w:r w:rsidR="00036129">
        <w:t>ramaturg to specify a local jurisdiction to avoid travel concerns should legal</w:t>
      </w:r>
      <w:r w:rsidR="008B068F">
        <w:t xml:space="preserve"> proceedings occur, </w:t>
      </w:r>
      <w:r w:rsidR="00ED75D0">
        <w:t>if</w:t>
      </w:r>
      <w:r w:rsidR="008B068F">
        <w:t xml:space="preserve"> the D</w:t>
      </w:r>
      <w:r w:rsidR="00036129">
        <w:t xml:space="preserve">ramaturg and the </w:t>
      </w:r>
      <w:r w:rsidR="008B068F">
        <w:t>theatre</w:t>
      </w:r>
      <w:r w:rsidR="00036129">
        <w:t xml:space="preserve"> </w:t>
      </w:r>
      <w:r w:rsidR="00ED75D0">
        <w:t>are</w:t>
      </w:r>
      <w:r w:rsidR="00036129">
        <w:t xml:space="preserve"> located in diff</w:t>
      </w:r>
      <w:r w:rsidR="008267BF">
        <w:t>erent jurisdictions.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271"/>
    <w:multiLevelType w:val="hybridMultilevel"/>
    <w:tmpl w:val="E398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100E"/>
    <w:multiLevelType w:val="hybridMultilevel"/>
    <w:tmpl w:val="09682836"/>
    <w:lvl w:ilvl="0" w:tplc="5A46C458">
      <w:start w:val="5"/>
      <w:numFmt w:val="decimal"/>
      <w:lvlText w:val="%1."/>
      <w:lvlJc w:val="left"/>
      <w:pPr>
        <w:ind w:left="2424" w:hanging="360"/>
      </w:pPr>
      <w:rPr>
        <w:rFonts w:hint="default"/>
        <w:b/>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2" w15:restartNumberingAfterBreak="0">
    <w:nsid w:val="3A2A22C4"/>
    <w:multiLevelType w:val="hybridMultilevel"/>
    <w:tmpl w:val="E46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44DD0"/>
    <w:multiLevelType w:val="hybridMultilevel"/>
    <w:tmpl w:val="DBDC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B36C2"/>
    <w:multiLevelType w:val="singleLevel"/>
    <w:tmpl w:val="2F8C886C"/>
    <w:lvl w:ilvl="0">
      <w:start w:val="1"/>
      <w:numFmt w:val="decimal"/>
      <w:lvlText w:val="%1."/>
      <w:lvlJc w:val="left"/>
      <w:pPr>
        <w:ind w:left="720" w:hanging="360"/>
      </w:pPr>
    </w:lvl>
  </w:abstractNum>
  <w:abstractNum w:abstractNumId="5" w15:restartNumberingAfterBreak="0">
    <w:nsid w:val="64A719AE"/>
    <w:multiLevelType w:val="hybridMultilevel"/>
    <w:tmpl w:val="8892A9AC"/>
    <w:lvl w:ilvl="0" w:tplc="25A824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B6428"/>
    <w:multiLevelType w:val="hybridMultilevel"/>
    <w:tmpl w:val="7A08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82A46"/>
    <w:multiLevelType w:val="hybridMultilevel"/>
    <w:tmpl w:val="DAF0E8E6"/>
    <w:lvl w:ilvl="0" w:tplc="AB2C253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2498F"/>
    <w:multiLevelType w:val="hybridMultilevel"/>
    <w:tmpl w:val="D80CCCA4"/>
    <w:lvl w:ilvl="0" w:tplc="B890E662">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37A7D"/>
    <w:multiLevelType w:val="hybridMultilevel"/>
    <w:tmpl w:val="D8DAD834"/>
    <w:lvl w:ilvl="0" w:tplc="EA681A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CD5FD0"/>
    <w:multiLevelType w:val="multilevel"/>
    <w:tmpl w:val="791C8C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1"/>
  </w:num>
  <w:num w:numId="4">
    <w:abstractNumId w:val="10"/>
  </w:num>
  <w:num w:numId="5">
    <w:abstractNumId w:val="5"/>
  </w:num>
  <w:num w:numId="6">
    <w:abstractNumId w:val="4"/>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15"/>
    <w:rsid w:val="00006A2B"/>
    <w:rsid w:val="0002351D"/>
    <w:rsid w:val="00024D04"/>
    <w:rsid w:val="00036129"/>
    <w:rsid w:val="00044A17"/>
    <w:rsid w:val="000A79EC"/>
    <w:rsid w:val="000F38E7"/>
    <w:rsid w:val="00123261"/>
    <w:rsid w:val="0013770D"/>
    <w:rsid w:val="001B6D65"/>
    <w:rsid w:val="001C51FD"/>
    <w:rsid w:val="001D2EEF"/>
    <w:rsid w:val="001E3292"/>
    <w:rsid w:val="0023365E"/>
    <w:rsid w:val="00235BAC"/>
    <w:rsid w:val="00272D24"/>
    <w:rsid w:val="00280664"/>
    <w:rsid w:val="002C6C1E"/>
    <w:rsid w:val="002E3EED"/>
    <w:rsid w:val="00302887"/>
    <w:rsid w:val="003152E3"/>
    <w:rsid w:val="003224B6"/>
    <w:rsid w:val="00340A7F"/>
    <w:rsid w:val="003647D9"/>
    <w:rsid w:val="00397B2E"/>
    <w:rsid w:val="003A4558"/>
    <w:rsid w:val="003D083E"/>
    <w:rsid w:val="00402537"/>
    <w:rsid w:val="004078FC"/>
    <w:rsid w:val="00460117"/>
    <w:rsid w:val="00481E27"/>
    <w:rsid w:val="004B5015"/>
    <w:rsid w:val="004E2E08"/>
    <w:rsid w:val="0050406D"/>
    <w:rsid w:val="005047C8"/>
    <w:rsid w:val="00515941"/>
    <w:rsid w:val="00550B36"/>
    <w:rsid w:val="005714A2"/>
    <w:rsid w:val="005D1A0F"/>
    <w:rsid w:val="005D3F2D"/>
    <w:rsid w:val="005E702C"/>
    <w:rsid w:val="005E7E85"/>
    <w:rsid w:val="00620281"/>
    <w:rsid w:val="00621364"/>
    <w:rsid w:val="0063243B"/>
    <w:rsid w:val="00676099"/>
    <w:rsid w:val="00697AD3"/>
    <w:rsid w:val="00697C0D"/>
    <w:rsid w:val="006B73D7"/>
    <w:rsid w:val="006D6CD0"/>
    <w:rsid w:val="006E0F29"/>
    <w:rsid w:val="00714862"/>
    <w:rsid w:val="00754065"/>
    <w:rsid w:val="00761AEF"/>
    <w:rsid w:val="00776574"/>
    <w:rsid w:val="007B6B9B"/>
    <w:rsid w:val="00812BE2"/>
    <w:rsid w:val="008256E3"/>
    <w:rsid w:val="008267BF"/>
    <w:rsid w:val="008269D4"/>
    <w:rsid w:val="008410B2"/>
    <w:rsid w:val="00877310"/>
    <w:rsid w:val="008B068F"/>
    <w:rsid w:val="008F0465"/>
    <w:rsid w:val="00911686"/>
    <w:rsid w:val="009351E8"/>
    <w:rsid w:val="00962890"/>
    <w:rsid w:val="009702FE"/>
    <w:rsid w:val="00973FB6"/>
    <w:rsid w:val="009A120A"/>
    <w:rsid w:val="009D1671"/>
    <w:rsid w:val="009E5329"/>
    <w:rsid w:val="00A92E8A"/>
    <w:rsid w:val="00AB1EC7"/>
    <w:rsid w:val="00AC3842"/>
    <w:rsid w:val="00AC6DAC"/>
    <w:rsid w:val="00AD5231"/>
    <w:rsid w:val="00AD667A"/>
    <w:rsid w:val="00AD6BF1"/>
    <w:rsid w:val="00B27C5B"/>
    <w:rsid w:val="00B42B85"/>
    <w:rsid w:val="00BA7A64"/>
    <w:rsid w:val="00BB67A5"/>
    <w:rsid w:val="00BC3F1A"/>
    <w:rsid w:val="00BD7AA3"/>
    <w:rsid w:val="00BF1D77"/>
    <w:rsid w:val="00C8311D"/>
    <w:rsid w:val="00C83350"/>
    <w:rsid w:val="00CA570C"/>
    <w:rsid w:val="00CF7280"/>
    <w:rsid w:val="00D82DE7"/>
    <w:rsid w:val="00D8521A"/>
    <w:rsid w:val="00D90A54"/>
    <w:rsid w:val="00D93DF3"/>
    <w:rsid w:val="00DA3258"/>
    <w:rsid w:val="00DD7893"/>
    <w:rsid w:val="00DE23D1"/>
    <w:rsid w:val="00DF20F6"/>
    <w:rsid w:val="00E3632B"/>
    <w:rsid w:val="00E468A7"/>
    <w:rsid w:val="00E7731A"/>
    <w:rsid w:val="00E872B4"/>
    <w:rsid w:val="00E971E7"/>
    <w:rsid w:val="00EA07EF"/>
    <w:rsid w:val="00ED1454"/>
    <w:rsid w:val="00ED75D0"/>
    <w:rsid w:val="00F2300A"/>
    <w:rsid w:val="00F2623A"/>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89CB7E"/>
  <w14:defaultImageDpi w14:val="300"/>
  <w15:docId w15:val="{389B5B73-C3A6-4949-983F-96F7F54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1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015"/>
    <w:rPr>
      <w:color w:val="0000FF"/>
      <w:u w:val="single"/>
    </w:rPr>
  </w:style>
  <w:style w:type="paragraph" w:customStyle="1" w:styleId="HTMLBody">
    <w:name w:val="HTML Body"/>
    <w:rsid w:val="004B5015"/>
    <w:pPr>
      <w:snapToGrid w:val="0"/>
    </w:pPr>
    <w:rPr>
      <w:rFonts w:ascii="Arial" w:eastAsia="Times New Roman" w:hAnsi="Arial"/>
      <w:sz w:val="24"/>
      <w:lang w:eastAsia="en-US"/>
    </w:rPr>
  </w:style>
  <w:style w:type="character" w:styleId="CommentReference">
    <w:name w:val="annotation reference"/>
    <w:rsid w:val="004B5015"/>
    <w:rPr>
      <w:sz w:val="16"/>
      <w:szCs w:val="16"/>
    </w:rPr>
  </w:style>
  <w:style w:type="paragraph" w:styleId="CommentText">
    <w:name w:val="annotation text"/>
    <w:basedOn w:val="Normal"/>
    <w:link w:val="CommentTextChar"/>
    <w:rsid w:val="004B5015"/>
    <w:rPr>
      <w:sz w:val="20"/>
      <w:szCs w:val="20"/>
    </w:rPr>
  </w:style>
  <w:style w:type="character" w:customStyle="1" w:styleId="CommentTextChar">
    <w:name w:val="Comment Text Char"/>
    <w:basedOn w:val="DefaultParagraphFont"/>
    <w:link w:val="CommentText"/>
    <w:rsid w:val="004B5015"/>
    <w:rPr>
      <w:rFonts w:eastAsia="Times New Roman"/>
      <w:lang w:eastAsia="en-US"/>
    </w:rPr>
  </w:style>
  <w:style w:type="paragraph" w:styleId="BalloonText">
    <w:name w:val="Balloon Text"/>
    <w:basedOn w:val="Normal"/>
    <w:link w:val="BalloonTextChar"/>
    <w:uiPriority w:val="99"/>
    <w:semiHidden/>
    <w:unhideWhenUsed/>
    <w:rsid w:val="004B5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015"/>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B5015"/>
    <w:pPr>
      <w:ind w:left="720"/>
      <w:contextualSpacing/>
    </w:pPr>
    <w:rPr>
      <w:sz w:val="20"/>
      <w:szCs w:val="20"/>
    </w:rPr>
  </w:style>
  <w:style w:type="paragraph" w:styleId="CommentSubject">
    <w:name w:val="annotation subject"/>
    <w:basedOn w:val="CommentText"/>
    <w:next w:val="CommentText"/>
    <w:link w:val="CommentSubjectChar"/>
    <w:uiPriority w:val="99"/>
    <w:semiHidden/>
    <w:unhideWhenUsed/>
    <w:rsid w:val="004B5015"/>
    <w:rPr>
      <w:b/>
      <w:bCs/>
    </w:rPr>
  </w:style>
  <w:style w:type="character" w:customStyle="1" w:styleId="CommentSubjectChar">
    <w:name w:val="Comment Subject Char"/>
    <w:basedOn w:val="CommentTextChar"/>
    <w:link w:val="CommentSubject"/>
    <w:uiPriority w:val="99"/>
    <w:semiHidden/>
    <w:rsid w:val="004B5015"/>
    <w:rPr>
      <w:rFonts w:eastAsia="Times New Roman"/>
      <w:b/>
      <w:bCs/>
      <w:lang w:eastAsia="en-US"/>
    </w:rPr>
  </w:style>
  <w:style w:type="paragraph" w:styleId="BodyText">
    <w:name w:val="Body Text"/>
    <w:basedOn w:val="Normal"/>
    <w:link w:val="BodyTextChar"/>
    <w:rsid w:val="004B5015"/>
    <w:pPr>
      <w:pBdr>
        <w:bottom w:val="single" w:sz="12" w:space="11" w:color="auto"/>
      </w:pBdr>
    </w:pPr>
    <w:rPr>
      <w:b/>
      <w:bCs/>
    </w:rPr>
  </w:style>
  <w:style w:type="character" w:customStyle="1" w:styleId="BodyTextChar">
    <w:name w:val="Body Text Char"/>
    <w:basedOn w:val="DefaultParagraphFont"/>
    <w:link w:val="BodyText"/>
    <w:rsid w:val="004B5015"/>
    <w:rPr>
      <w:rFonts w:eastAsia="Times New Roman"/>
      <w:b/>
      <w:bCs/>
      <w:sz w:val="24"/>
      <w:szCs w:val="24"/>
      <w:lang w:eastAsia="en-US"/>
    </w:rPr>
  </w:style>
  <w:style w:type="paragraph" w:styleId="Revision">
    <w:name w:val="Revision"/>
    <w:hidden/>
    <w:uiPriority w:val="99"/>
    <w:semiHidden/>
    <w:rsid w:val="00BA7A64"/>
    <w:rPr>
      <w:rFonts w:eastAsia="Times New Roman"/>
      <w:sz w:val="24"/>
      <w:szCs w:val="24"/>
      <w:lang w:eastAsia="en-US"/>
    </w:rPr>
  </w:style>
  <w:style w:type="paragraph" w:styleId="FootnoteText">
    <w:name w:val="footnote text"/>
    <w:basedOn w:val="Normal"/>
    <w:link w:val="FootnoteTextChar"/>
    <w:semiHidden/>
    <w:unhideWhenUsed/>
    <w:rsid w:val="00024D04"/>
    <w:rPr>
      <w:sz w:val="20"/>
      <w:szCs w:val="20"/>
    </w:rPr>
  </w:style>
  <w:style w:type="character" w:customStyle="1" w:styleId="FootnoteTextChar">
    <w:name w:val="Footnote Text Char"/>
    <w:basedOn w:val="DefaultParagraphFont"/>
    <w:link w:val="FootnoteText"/>
    <w:semiHidden/>
    <w:rsid w:val="00024D04"/>
    <w:rPr>
      <w:rFonts w:eastAsia="Times New Roman"/>
      <w:lang w:eastAsia="en-US"/>
    </w:rPr>
  </w:style>
  <w:style w:type="character" w:styleId="FootnoteReference">
    <w:name w:val="footnote reference"/>
    <w:basedOn w:val="DefaultParagraphFont"/>
    <w:semiHidden/>
    <w:unhideWhenUsed/>
    <w:rsid w:val="00024D04"/>
    <w:rPr>
      <w:vertAlign w:val="superscript"/>
    </w:rPr>
  </w:style>
  <w:style w:type="paragraph" w:styleId="NoSpacing">
    <w:name w:val="No Spacing"/>
    <w:uiPriority w:val="1"/>
    <w:qFormat/>
    <w:rsid w:val="0040253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D6CD0"/>
    <w:pPr>
      <w:tabs>
        <w:tab w:val="center" w:pos="4320"/>
        <w:tab w:val="right" w:pos="8640"/>
      </w:tabs>
    </w:pPr>
  </w:style>
  <w:style w:type="character" w:customStyle="1" w:styleId="FooterChar">
    <w:name w:val="Footer Char"/>
    <w:basedOn w:val="DefaultParagraphFont"/>
    <w:link w:val="Footer"/>
    <w:uiPriority w:val="99"/>
    <w:rsid w:val="006D6CD0"/>
    <w:rPr>
      <w:rFonts w:eastAsia="Times New Roman"/>
      <w:sz w:val="24"/>
      <w:szCs w:val="24"/>
      <w:lang w:eastAsia="en-US"/>
    </w:rPr>
  </w:style>
  <w:style w:type="character" w:styleId="PageNumber">
    <w:name w:val="page number"/>
    <w:basedOn w:val="DefaultParagraphFont"/>
    <w:uiPriority w:val="99"/>
    <w:semiHidden/>
    <w:unhideWhenUsed/>
    <w:rsid w:val="006D6CD0"/>
  </w:style>
  <w:style w:type="paragraph" w:styleId="Header">
    <w:name w:val="header"/>
    <w:basedOn w:val="Normal"/>
    <w:link w:val="HeaderChar"/>
    <w:uiPriority w:val="99"/>
    <w:unhideWhenUsed/>
    <w:rsid w:val="006D6CD0"/>
    <w:pPr>
      <w:tabs>
        <w:tab w:val="center" w:pos="4320"/>
        <w:tab w:val="right" w:pos="8640"/>
      </w:tabs>
    </w:pPr>
  </w:style>
  <w:style w:type="character" w:customStyle="1" w:styleId="HeaderChar">
    <w:name w:val="Header Char"/>
    <w:basedOn w:val="DefaultParagraphFont"/>
    <w:link w:val="Header"/>
    <w:uiPriority w:val="99"/>
    <w:rsid w:val="006D6CD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458">
      <w:bodyDiv w:val="1"/>
      <w:marLeft w:val="0"/>
      <w:marRight w:val="0"/>
      <w:marTop w:val="0"/>
      <w:marBottom w:val="0"/>
      <w:divBdr>
        <w:top w:val="none" w:sz="0" w:space="0" w:color="auto"/>
        <w:left w:val="none" w:sz="0" w:space="0" w:color="auto"/>
        <w:bottom w:val="none" w:sz="0" w:space="0" w:color="auto"/>
        <w:right w:val="none" w:sz="0" w:space="0" w:color="auto"/>
      </w:divBdr>
    </w:div>
    <w:div w:id="498734529">
      <w:bodyDiv w:val="1"/>
      <w:marLeft w:val="0"/>
      <w:marRight w:val="0"/>
      <w:marTop w:val="0"/>
      <w:marBottom w:val="0"/>
      <w:divBdr>
        <w:top w:val="none" w:sz="0" w:space="0" w:color="auto"/>
        <w:left w:val="none" w:sz="0" w:space="0" w:color="auto"/>
        <w:bottom w:val="none" w:sz="0" w:space="0" w:color="auto"/>
        <w:right w:val="none" w:sz="0" w:space="0" w:color="auto"/>
      </w:divBdr>
    </w:div>
    <w:div w:id="594748157">
      <w:bodyDiv w:val="1"/>
      <w:marLeft w:val="0"/>
      <w:marRight w:val="0"/>
      <w:marTop w:val="0"/>
      <w:marBottom w:val="0"/>
      <w:divBdr>
        <w:top w:val="none" w:sz="0" w:space="0" w:color="auto"/>
        <w:left w:val="none" w:sz="0" w:space="0" w:color="auto"/>
        <w:bottom w:val="none" w:sz="0" w:space="0" w:color="auto"/>
        <w:right w:val="none" w:sz="0" w:space="0" w:color="auto"/>
      </w:divBdr>
    </w:div>
    <w:div w:id="664434021">
      <w:bodyDiv w:val="1"/>
      <w:marLeft w:val="0"/>
      <w:marRight w:val="0"/>
      <w:marTop w:val="0"/>
      <w:marBottom w:val="0"/>
      <w:divBdr>
        <w:top w:val="none" w:sz="0" w:space="0" w:color="auto"/>
        <w:left w:val="none" w:sz="0" w:space="0" w:color="auto"/>
        <w:bottom w:val="none" w:sz="0" w:space="0" w:color="auto"/>
        <w:right w:val="none" w:sz="0" w:space="0" w:color="auto"/>
      </w:divBdr>
    </w:div>
    <w:div w:id="1295718949">
      <w:bodyDiv w:val="1"/>
      <w:marLeft w:val="0"/>
      <w:marRight w:val="0"/>
      <w:marTop w:val="0"/>
      <w:marBottom w:val="0"/>
      <w:divBdr>
        <w:top w:val="none" w:sz="0" w:space="0" w:color="auto"/>
        <w:left w:val="none" w:sz="0" w:space="0" w:color="auto"/>
        <w:bottom w:val="none" w:sz="0" w:space="0" w:color="auto"/>
        <w:right w:val="none" w:sz="0" w:space="0" w:color="auto"/>
      </w:divBdr>
    </w:div>
    <w:div w:id="1375931087">
      <w:bodyDiv w:val="1"/>
      <w:marLeft w:val="0"/>
      <w:marRight w:val="0"/>
      <w:marTop w:val="0"/>
      <w:marBottom w:val="0"/>
      <w:divBdr>
        <w:top w:val="none" w:sz="0" w:space="0" w:color="auto"/>
        <w:left w:val="none" w:sz="0" w:space="0" w:color="auto"/>
        <w:bottom w:val="none" w:sz="0" w:space="0" w:color="auto"/>
        <w:right w:val="none" w:sz="0" w:space="0" w:color="auto"/>
      </w:divBdr>
    </w:div>
    <w:div w:id="1475953647">
      <w:bodyDiv w:val="1"/>
      <w:marLeft w:val="0"/>
      <w:marRight w:val="0"/>
      <w:marTop w:val="0"/>
      <w:marBottom w:val="0"/>
      <w:divBdr>
        <w:top w:val="none" w:sz="0" w:space="0" w:color="auto"/>
        <w:left w:val="none" w:sz="0" w:space="0" w:color="auto"/>
        <w:bottom w:val="none" w:sz="0" w:space="0" w:color="auto"/>
        <w:right w:val="none" w:sz="0" w:space="0" w:color="auto"/>
      </w:divBdr>
    </w:div>
    <w:div w:id="1867399233">
      <w:bodyDiv w:val="1"/>
      <w:marLeft w:val="0"/>
      <w:marRight w:val="0"/>
      <w:marTop w:val="0"/>
      <w:marBottom w:val="0"/>
      <w:divBdr>
        <w:top w:val="none" w:sz="0" w:space="0" w:color="auto"/>
        <w:left w:val="none" w:sz="0" w:space="0" w:color="auto"/>
        <w:bottom w:val="none" w:sz="0" w:space="0" w:color="auto"/>
        <w:right w:val="none" w:sz="0" w:space="0" w:color="auto"/>
      </w:divBdr>
    </w:div>
    <w:div w:id="214199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CFEE-E85A-4364-A1A7-A94C3A5B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Scott Horstein</cp:lastModifiedBy>
  <cp:revision>3</cp:revision>
  <cp:lastPrinted>2016-06-27T05:00:00Z</cp:lastPrinted>
  <dcterms:created xsi:type="dcterms:W3CDTF">2018-06-09T06:05:00Z</dcterms:created>
  <dcterms:modified xsi:type="dcterms:W3CDTF">2018-06-20T06:26:00Z</dcterms:modified>
</cp:coreProperties>
</file>